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D95D1" w14:textId="02EE9221" w:rsidR="00BE72D6" w:rsidRPr="00E458AD" w:rsidRDefault="00BE72D6">
      <w:pPr>
        <w:rPr>
          <w:rFonts w:cstheme="minorHAnsi"/>
          <w:b/>
        </w:rPr>
      </w:pPr>
      <w:r w:rsidRPr="00E458AD">
        <w:rPr>
          <w:rFonts w:cstheme="minorHAnsi"/>
          <w:b/>
        </w:rPr>
        <w:t>Supplementary Information 1</w:t>
      </w:r>
    </w:p>
    <w:p w14:paraId="78594319" w14:textId="77777777" w:rsidR="00BE72D6" w:rsidRPr="00E458AD" w:rsidRDefault="00BE72D6">
      <w:pPr>
        <w:rPr>
          <w:rFonts w:cstheme="minorHAnsi"/>
          <w:b/>
        </w:rPr>
      </w:pPr>
      <w:r w:rsidRPr="00E458AD">
        <w:rPr>
          <w:rFonts w:cstheme="minorHAnsi"/>
          <w:b/>
        </w:rPr>
        <w:t>List of papers included in the realist synthesis.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458AD" w:rsidRPr="00E458AD" w14:paraId="4A5F2AF2" w14:textId="77777777" w:rsidTr="00BE72D6">
        <w:tc>
          <w:tcPr>
            <w:tcW w:w="9016" w:type="dxa"/>
          </w:tcPr>
          <w:p w14:paraId="136FFD90" w14:textId="77777777" w:rsidR="00BE72D6" w:rsidRPr="003A35C5" w:rsidRDefault="00BE72D6">
            <w:pPr>
              <w:rPr>
                <w:rFonts w:cstheme="minorHAnsi"/>
                <w:b/>
                <w:i/>
              </w:rPr>
            </w:pPr>
            <w:r w:rsidRPr="003A35C5">
              <w:rPr>
                <w:rFonts w:cstheme="minorHAnsi"/>
                <w:b/>
                <w:i/>
              </w:rPr>
              <w:t>High relevance</w:t>
            </w:r>
            <w:r w:rsidR="00BF2868" w:rsidRPr="003A35C5">
              <w:rPr>
                <w:rFonts w:cstheme="minorHAnsi"/>
                <w:b/>
                <w:i/>
              </w:rPr>
              <w:t xml:space="preserve">: contains information that contributes to full CMOC configuration </w:t>
            </w:r>
          </w:p>
        </w:tc>
      </w:tr>
      <w:tr w:rsidR="00E458AD" w:rsidRPr="00E458AD" w14:paraId="6EB9C37A" w14:textId="77777777" w:rsidTr="00BE72D6">
        <w:tc>
          <w:tcPr>
            <w:tcW w:w="9016" w:type="dxa"/>
          </w:tcPr>
          <w:p w14:paraId="3FFF5124" w14:textId="3283B691" w:rsidR="00BE72D6" w:rsidRPr="00E458AD" w:rsidRDefault="00BE72D6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hd w:val="clear" w:color="auto" w:fill="FFFFFF"/>
              </w:rPr>
            </w:pPr>
            <w:r w:rsidRPr="00E458AD">
              <w:rPr>
                <w:rFonts w:cstheme="minorHAnsi"/>
                <w:shd w:val="clear" w:color="auto" w:fill="FFFFFF"/>
              </w:rPr>
              <w:t>Abrahamson V, Wilson P</w:t>
            </w:r>
            <w:r w:rsidR="00E458AD">
              <w:rPr>
                <w:rFonts w:cstheme="minorHAnsi"/>
                <w:shd w:val="clear" w:color="auto" w:fill="FFFFFF"/>
              </w:rPr>
              <w:t xml:space="preserve"> (2019)</w:t>
            </w:r>
            <w:r w:rsidRPr="00E458AD">
              <w:rPr>
                <w:rFonts w:cstheme="minorHAnsi"/>
                <w:shd w:val="clear" w:color="auto" w:fill="FFFFFF"/>
              </w:rPr>
              <w:t>. Positioning the six-month review in the recovery process post-stroke: The ideology of personal responsibility. Health Soc Care Community.</w:t>
            </w:r>
            <w:r w:rsidR="00E458AD">
              <w:rPr>
                <w:rFonts w:cstheme="minorHAnsi"/>
                <w:shd w:val="clear" w:color="auto" w:fill="FFFFFF"/>
              </w:rPr>
              <w:t xml:space="preserve"> </w:t>
            </w:r>
            <w:r w:rsidRPr="00E458AD">
              <w:rPr>
                <w:rFonts w:cstheme="minorHAnsi"/>
                <w:shd w:val="clear" w:color="auto" w:fill="FFFFFF"/>
              </w:rPr>
              <w:t xml:space="preserve">27(1):249-259.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10.1111/hsc.12677. </w:t>
            </w:r>
          </w:p>
          <w:p w14:paraId="40D8BA01" w14:textId="0E94D78D" w:rsidR="00BE72D6" w:rsidRPr="00E458AD" w:rsidRDefault="00BE72D6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E458AD">
              <w:rPr>
                <w:rFonts w:cstheme="minorHAnsi"/>
                <w:shd w:val="clear" w:color="auto" w:fill="FFFFFF"/>
              </w:rPr>
              <w:t xml:space="preserve">Anderson, N.,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Ozakinci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>, G</w:t>
            </w:r>
            <w:r w:rsidR="00E458AD">
              <w:rPr>
                <w:rFonts w:cstheme="minorHAnsi"/>
                <w:shd w:val="clear" w:color="auto" w:fill="FFFFFF"/>
              </w:rPr>
              <w:t xml:space="preserve"> (2019)</w:t>
            </w:r>
            <w:r w:rsidRPr="00E458AD">
              <w:rPr>
                <w:rFonts w:cstheme="minorHAnsi"/>
                <w:shd w:val="clear" w:color="auto" w:fill="FFFFFF"/>
              </w:rPr>
              <w:t>. “It all needs to be a full jigsaw, not just bits”: exploration of healthcare professionals’ beliefs towards supported self-management for long-term conditions. </w:t>
            </w:r>
            <w:r w:rsidRPr="00E458AD">
              <w:rPr>
                <w:rFonts w:cstheme="minorHAnsi"/>
                <w:iCs/>
                <w:shd w:val="clear" w:color="auto" w:fill="FFFFFF"/>
              </w:rPr>
              <w:t xml:space="preserve">BMC </w:t>
            </w:r>
            <w:proofErr w:type="spellStart"/>
            <w:r w:rsidRPr="00E458AD">
              <w:rPr>
                <w:rFonts w:cstheme="minorHAnsi"/>
                <w:iCs/>
                <w:shd w:val="clear" w:color="auto" w:fill="FFFFFF"/>
              </w:rPr>
              <w:t>Psychol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> </w:t>
            </w:r>
            <w:r w:rsidRPr="00E458AD">
              <w:rPr>
                <w:rFonts w:cstheme="minorHAnsi"/>
                <w:b/>
                <w:bCs/>
                <w:shd w:val="clear" w:color="auto" w:fill="FFFFFF"/>
              </w:rPr>
              <w:t>7</w:t>
            </w:r>
            <w:r w:rsidRPr="00E458AD">
              <w:rPr>
                <w:rFonts w:cstheme="minorHAnsi"/>
                <w:shd w:val="clear" w:color="auto" w:fill="FFFFFF"/>
              </w:rPr>
              <w:t xml:space="preserve">, 38 </w:t>
            </w:r>
            <w:hyperlink r:id="rId8" w:history="1">
              <w:r w:rsidRPr="00E458AD">
                <w:rPr>
                  <w:rStyle w:val="Hyperlink"/>
                  <w:rFonts w:cstheme="minorHAnsi"/>
                  <w:color w:val="auto"/>
                  <w:shd w:val="clear" w:color="auto" w:fill="FFFFFF"/>
                </w:rPr>
                <w:t>https://doi.org/10.1186/s40359-019-0319-7</w:t>
              </w:r>
            </w:hyperlink>
          </w:p>
          <w:p w14:paraId="55648FBB" w14:textId="01FF9A64" w:rsidR="00BE72D6" w:rsidRPr="00E458AD" w:rsidRDefault="00BE72D6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E458AD">
              <w:rPr>
                <w:rFonts w:cstheme="minorHAnsi"/>
                <w:shd w:val="clear" w:color="auto" w:fill="FFFFFF"/>
              </w:rPr>
              <w:t xml:space="preserve">Boger EJ,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Demain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SH, Latter SM</w:t>
            </w:r>
            <w:r w:rsidR="00E458AD">
              <w:rPr>
                <w:rFonts w:cstheme="minorHAnsi"/>
                <w:shd w:val="clear" w:color="auto" w:fill="FFFFFF"/>
              </w:rPr>
              <w:t xml:space="preserve"> (2015)</w:t>
            </w:r>
            <w:r w:rsidRPr="00E458AD">
              <w:rPr>
                <w:rFonts w:cstheme="minorHAnsi"/>
                <w:shd w:val="clear" w:color="auto" w:fill="FFFFFF"/>
              </w:rPr>
              <w:t xml:space="preserve">. Stroke self-management: a focus group study to identify the factors influencing self-management following stroke. Int J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Nurs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Stud</w:t>
            </w:r>
            <w:r w:rsidR="00AE45A8">
              <w:rPr>
                <w:rFonts w:cstheme="minorHAnsi"/>
                <w:shd w:val="clear" w:color="auto" w:fill="FFFFFF"/>
              </w:rPr>
              <w:t xml:space="preserve">ies </w:t>
            </w:r>
            <w:r w:rsidRPr="00E458AD">
              <w:rPr>
                <w:rFonts w:cstheme="minorHAnsi"/>
                <w:shd w:val="clear" w:color="auto" w:fill="FFFFFF"/>
              </w:rPr>
              <w:t xml:space="preserve">52(1):175-87.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10.1016/j.ijnurstu.2014.05.006. </w:t>
            </w:r>
          </w:p>
          <w:p w14:paraId="0DEACAD5" w14:textId="6C0E1D76" w:rsidR="00BE72D6" w:rsidRPr="00E458AD" w:rsidRDefault="00BE72D6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E458AD">
              <w:rPr>
                <w:rFonts w:cstheme="minorHAnsi"/>
                <w:shd w:val="clear" w:color="auto" w:fill="FFFFFF"/>
              </w:rPr>
              <w:t xml:space="preserve">Boger E, Ellis J, Latter S, Foster C, Kennedy A, Jones F,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Fenerty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V, Kellar I,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Demain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S</w:t>
            </w:r>
            <w:r w:rsidR="00AE45A8">
              <w:rPr>
                <w:rFonts w:cstheme="minorHAnsi"/>
                <w:shd w:val="clear" w:color="auto" w:fill="FFFFFF"/>
              </w:rPr>
              <w:t xml:space="preserve"> (2015)</w:t>
            </w:r>
            <w:r w:rsidRPr="00E458AD">
              <w:rPr>
                <w:rFonts w:cstheme="minorHAnsi"/>
                <w:shd w:val="clear" w:color="auto" w:fill="FFFFFF"/>
              </w:rPr>
              <w:t xml:space="preserve">. Self-Management and Self-Management Support Outcomes: A Systematic Review and Mixed Research Synthesis of Stakeholder Views.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PLoS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One. 10;10(7</w:t>
            </w:r>
            <w:proofErr w:type="gramStart"/>
            <w:r w:rsidRPr="00E458AD">
              <w:rPr>
                <w:rFonts w:cstheme="minorHAnsi"/>
                <w:shd w:val="clear" w:color="auto" w:fill="FFFFFF"/>
              </w:rPr>
              <w:t>):e</w:t>
            </w:r>
            <w:proofErr w:type="gramEnd"/>
            <w:r w:rsidRPr="00E458AD">
              <w:rPr>
                <w:rFonts w:cstheme="minorHAnsi"/>
                <w:shd w:val="clear" w:color="auto" w:fill="FFFFFF"/>
              </w:rPr>
              <w:t xml:space="preserve">0130990.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10.1371/journal.pone.0130990. </w:t>
            </w:r>
          </w:p>
          <w:p w14:paraId="03741550" w14:textId="77777777" w:rsidR="00BE72D6" w:rsidRPr="00E458AD" w:rsidRDefault="00BE72D6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E458AD">
              <w:rPr>
                <w:rFonts w:cstheme="minorHAnsi"/>
              </w:rPr>
              <w:t>Ella Clark, Kate Bennett, Nick Ward &amp; Fiona Jones (2018) One size does not fit all – Stroke survivor’s views on group self-management interventions, Disability and Rehabilitation, 40:5, 569-576, DOI: 10.1080/09638288.2016.1268653</w:t>
            </w:r>
          </w:p>
          <w:p w14:paraId="17625FED" w14:textId="12E3055A" w:rsidR="00BE72D6" w:rsidRPr="00E458AD" w:rsidRDefault="00BE72D6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E458AD">
              <w:rPr>
                <w:rFonts w:cstheme="minorHAnsi"/>
                <w:shd w:val="clear" w:color="auto" w:fill="FFFFFF"/>
              </w:rPr>
              <w:t xml:space="preserve">Dineen-Griffin S, Garcia-Cardenas V, Williams K,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Benrimoj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SI</w:t>
            </w:r>
            <w:r w:rsidR="00AE45A8">
              <w:rPr>
                <w:rFonts w:cstheme="minorHAnsi"/>
                <w:shd w:val="clear" w:color="auto" w:fill="FFFFFF"/>
              </w:rPr>
              <w:t xml:space="preserve"> (2019)</w:t>
            </w:r>
            <w:r w:rsidRPr="00E458AD">
              <w:rPr>
                <w:rFonts w:cstheme="minorHAnsi"/>
                <w:shd w:val="clear" w:color="auto" w:fill="FFFFFF"/>
              </w:rPr>
              <w:t xml:space="preserve">. Helping patients help themselves: A systematic review of self-management support strategies in primary health care practice.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PLoS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One. 14(8</w:t>
            </w:r>
            <w:proofErr w:type="gramStart"/>
            <w:r w:rsidRPr="00E458AD">
              <w:rPr>
                <w:rFonts w:cstheme="minorHAnsi"/>
                <w:shd w:val="clear" w:color="auto" w:fill="FFFFFF"/>
              </w:rPr>
              <w:t>):e</w:t>
            </w:r>
            <w:proofErr w:type="gramEnd"/>
            <w:r w:rsidRPr="00E458AD">
              <w:rPr>
                <w:rFonts w:cstheme="minorHAnsi"/>
                <w:shd w:val="clear" w:color="auto" w:fill="FFFFFF"/>
              </w:rPr>
              <w:t xml:space="preserve">0220116.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10.1371/journal.pone.0220116. </w:t>
            </w:r>
          </w:p>
          <w:p w14:paraId="3406D3FA" w14:textId="77777777" w:rsidR="00BE72D6" w:rsidRPr="00E458AD" w:rsidRDefault="00BE72D6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E458AD">
              <w:rPr>
                <w:rFonts w:cstheme="minorHAnsi"/>
              </w:rPr>
              <w:t xml:space="preserve">Fletcher S, </w:t>
            </w:r>
            <w:proofErr w:type="spellStart"/>
            <w:r w:rsidRPr="00E458AD">
              <w:rPr>
                <w:rFonts w:cstheme="minorHAnsi"/>
              </w:rPr>
              <w:t>Kulnik</w:t>
            </w:r>
            <w:proofErr w:type="spellEnd"/>
            <w:r w:rsidRPr="00E458AD">
              <w:rPr>
                <w:rFonts w:cstheme="minorHAnsi"/>
              </w:rPr>
              <w:t xml:space="preserve"> ST, </w:t>
            </w:r>
            <w:proofErr w:type="spellStart"/>
            <w:r w:rsidRPr="00E458AD">
              <w:rPr>
                <w:rFonts w:cstheme="minorHAnsi"/>
              </w:rPr>
              <w:t>Demain</w:t>
            </w:r>
            <w:proofErr w:type="spellEnd"/>
            <w:r w:rsidRPr="00E458AD">
              <w:rPr>
                <w:rFonts w:cstheme="minorHAnsi"/>
              </w:rPr>
              <w:t xml:space="preserve"> S, Jones F (2019) The problem with self-management: Problematising self-management and power using a Foucauldian lens in the context of stroke care and rehabilitation. </w:t>
            </w:r>
            <w:proofErr w:type="spellStart"/>
            <w:r w:rsidRPr="00E458AD">
              <w:rPr>
                <w:rFonts w:cstheme="minorHAnsi"/>
              </w:rPr>
              <w:t>PLoS</w:t>
            </w:r>
            <w:proofErr w:type="spellEnd"/>
            <w:r w:rsidRPr="00E458AD">
              <w:rPr>
                <w:rFonts w:cstheme="minorHAnsi"/>
              </w:rPr>
              <w:t xml:space="preserve"> ONE 14(6): e0218517. https:// doi.org/10.1371/journal.pone.0218517</w:t>
            </w:r>
          </w:p>
          <w:p w14:paraId="04FEDF3D" w14:textId="10E101E8" w:rsidR="00BE72D6" w:rsidRPr="00E458AD" w:rsidRDefault="00BE72D6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E458AD">
              <w:rPr>
                <w:rFonts w:cstheme="minorHAnsi"/>
                <w:shd w:val="clear" w:color="auto" w:fill="FFFFFF"/>
              </w:rPr>
              <w:t xml:space="preserve">Franklin M, Lewis S, Willis K, Rogers A,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Venville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A, Smith L</w:t>
            </w:r>
            <w:r w:rsidR="00AE45A8">
              <w:rPr>
                <w:rFonts w:cstheme="minorHAnsi"/>
                <w:shd w:val="clear" w:color="auto" w:fill="FFFFFF"/>
              </w:rPr>
              <w:t xml:space="preserve"> (2019)</w:t>
            </w:r>
            <w:r w:rsidRPr="00E458AD">
              <w:rPr>
                <w:rFonts w:cstheme="minorHAnsi"/>
                <w:shd w:val="clear" w:color="auto" w:fill="FFFFFF"/>
              </w:rPr>
              <w:t xml:space="preserve">. Controlled, Constrained, or Flexible? How Self-Management Goals Are Shaped </w:t>
            </w:r>
            <w:proofErr w:type="gramStart"/>
            <w:r w:rsidRPr="00E458AD">
              <w:rPr>
                <w:rFonts w:cstheme="minorHAnsi"/>
                <w:shd w:val="clear" w:color="auto" w:fill="FFFFFF"/>
              </w:rPr>
              <w:t>By</w:t>
            </w:r>
            <w:proofErr w:type="gramEnd"/>
            <w:r w:rsidRPr="00E458AD">
              <w:rPr>
                <w:rFonts w:cstheme="minorHAnsi"/>
                <w:shd w:val="clear" w:color="auto" w:fill="FFFFFF"/>
              </w:rPr>
              <w:t xml:space="preserve"> Patient-Provider Interactions. Qual Health Res. 29(4):557-567.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10.1177/1049732318774324. </w:t>
            </w:r>
          </w:p>
          <w:p w14:paraId="40C6CA3A" w14:textId="77777777" w:rsidR="00BE72D6" w:rsidRPr="00E458AD" w:rsidRDefault="00BE72D6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E458AD">
              <w:rPr>
                <w:rFonts w:cstheme="minorHAnsi"/>
              </w:rPr>
              <w:t xml:space="preserve">Hale L, Jones F, Milligan H, </w:t>
            </w:r>
            <w:proofErr w:type="spellStart"/>
            <w:r w:rsidRPr="00E458AD">
              <w:rPr>
                <w:rFonts w:cstheme="minorHAnsi"/>
              </w:rPr>
              <w:t>Levack</w:t>
            </w:r>
            <w:proofErr w:type="spellEnd"/>
            <w:r w:rsidRPr="00E458AD">
              <w:rPr>
                <w:rFonts w:cstheme="minorHAnsi"/>
              </w:rPr>
              <w:t xml:space="preserve"> W, Smith C, Claydon L, </w:t>
            </w:r>
            <w:proofErr w:type="spellStart"/>
            <w:r w:rsidRPr="00E458AD">
              <w:rPr>
                <w:rFonts w:cstheme="minorHAnsi"/>
              </w:rPr>
              <w:t>Milosavlievic</w:t>
            </w:r>
            <w:proofErr w:type="spellEnd"/>
            <w:r w:rsidRPr="00E458AD">
              <w:rPr>
                <w:rFonts w:cstheme="minorHAnsi"/>
              </w:rPr>
              <w:t xml:space="preserve"> S, Taylor D, Allan J, </w:t>
            </w:r>
            <w:proofErr w:type="spellStart"/>
            <w:r w:rsidRPr="00E458AD">
              <w:rPr>
                <w:rFonts w:cstheme="minorHAnsi"/>
              </w:rPr>
              <w:t>MacKenzie</w:t>
            </w:r>
            <w:proofErr w:type="spellEnd"/>
            <w:r w:rsidRPr="00E458AD">
              <w:rPr>
                <w:rFonts w:cstheme="minorHAnsi"/>
              </w:rPr>
              <w:t xml:space="preserve"> N, Flannery J, Edwards S, </w:t>
            </w:r>
            <w:proofErr w:type="spellStart"/>
            <w:r w:rsidRPr="00E458AD">
              <w:rPr>
                <w:rFonts w:cstheme="minorHAnsi"/>
              </w:rPr>
              <w:t>Rabone</w:t>
            </w:r>
            <w:proofErr w:type="spellEnd"/>
            <w:r w:rsidRPr="00E458AD">
              <w:rPr>
                <w:rFonts w:cstheme="minorHAnsi"/>
              </w:rPr>
              <w:t xml:space="preserve"> T and </w:t>
            </w:r>
            <w:proofErr w:type="spellStart"/>
            <w:r w:rsidRPr="00E458AD">
              <w:rPr>
                <w:rFonts w:cstheme="minorHAnsi"/>
              </w:rPr>
              <w:t>Alcock</w:t>
            </w:r>
            <w:proofErr w:type="spellEnd"/>
            <w:r w:rsidRPr="00E458AD">
              <w:rPr>
                <w:rFonts w:cstheme="minorHAnsi"/>
              </w:rPr>
              <w:t xml:space="preserve"> M (2014) Developing the Bridges self-management programme for New Zealand stroke survivors: a case study International Journal of Therapy and Rehabilitation 21:8:</w:t>
            </w:r>
            <w:r w:rsidR="00AD58BA" w:rsidRPr="00E458AD">
              <w:rPr>
                <w:rFonts w:cstheme="minorHAnsi"/>
              </w:rPr>
              <w:t xml:space="preserve"> </w:t>
            </w:r>
            <w:hyperlink r:id="rId9" w:history="1">
              <w:r w:rsidRPr="00E458AD">
                <w:rPr>
                  <w:rStyle w:val="Hyperlink"/>
                  <w:rFonts w:cstheme="minorHAnsi"/>
                  <w:color w:val="auto"/>
                  <w:u w:val="none"/>
                </w:rPr>
                <w:t>https://doi.org/10.12968/ijtr.2014.21.8.381</w:t>
              </w:r>
            </w:hyperlink>
          </w:p>
          <w:p w14:paraId="2548ED36" w14:textId="4C63B413" w:rsidR="00BE72D6" w:rsidRPr="00E458AD" w:rsidRDefault="00AD58BA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proofErr w:type="spellStart"/>
            <w:r w:rsidRPr="00E458AD">
              <w:rPr>
                <w:rFonts w:cstheme="minorHAnsi"/>
                <w:shd w:val="clear" w:color="auto" w:fill="FFFFFF"/>
              </w:rPr>
              <w:t>Hirsche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RC, Williams B, Jones A,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Manns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P</w:t>
            </w:r>
            <w:r w:rsidR="00AE45A8">
              <w:rPr>
                <w:rFonts w:cstheme="minorHAnsi"/>
                <w:shd w:val="clear" w:color="auto" w:fill="FFFFFF"/>
              </w:rPr>
              <w:t xml:space="preserve"> (2011)</w:t>
            </w:r>
            <w:r w:rsidRPr="00E458AD">
              <w:rPr>
                <w:rFonts w:cstheme="minorHAnsi"/>
                <w:shd w:val="clear" w:color="auto" w:fill="FFFFFF"/>
              </w:rPr>
              <w:t xml:space="preserve">. Chronic disease self-management for individuals with stroke, multiple sclerosis and spinal cord injury.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Disabil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Rehabil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. 33(13-14):1136-46.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10.3109/09638288.2010.523103. </w:t>
            </w:r>
          </w:p>
          <w:p w14:paraId="79C0F7CC" w14:textId="6D1C9CDA" w:rsidR="00AD58BA" w:rsidRPr="00E458AD" w:rsidRDefault="00AD58BA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E458AD">
              <w:rPr>
                <w:rFonts w:cstheme="minorHAnsi"/>
                <w:shd w:val="clear" w:color="auto" w:fill="FFFFFF"/>
              </w:rPr>
              <w:t>Hughes S, Lewis S, Willis K, Rogers A, Wyke S, Smith L</w:t>
            </w:r>
            <w:r w:rsidR="00AE45A8">
              <w:rPr>
                <w:rFonts w:cstheme="minorHAnsi"/>
                <w:shd w:val="clear" w:color="auto" w:fill="FFFFFF"/>
              </w:rPr>
              <w:t xml:space="preserve"> (2021)</w:t>
            </w:r>
            <w:r w:rsidRPr="00E458AD">
              <w:rPr>
                <w:rFonts w:cstheme="minorHAnsi"/>
                <w:shd w:val="clear" w:color="auto" w:fill="FFFFFF"/>
              </w:rPr>
              <w:t xml:space="preserve">. Participants' experiences of and perceived value regarding different support types for long-term condition self-management programmes. Chronic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Illn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. 17(3):242-256.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10.1177/1742395319869437. </w:t>
            </w:r>
          </w:p>
          <w:p w14:paraId="7AEF3C60" w14:textId="2892F4A4" w:rsidR="00AD58BA" w:rsidRPr="00E458AD" w:rsidRDefault="00AD58BA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proofErr w:type="spellStart"/>
            <w:r w:rsidRPr="00E458AD">
              <w:rPr>
                <w:rFonts w:cstheme="minorHAnsi"/>
                <w:shd w:val="clear" w:color="auto" w:fill="FFFFFF"/>
              </w:rPr>
              <w:t>Joice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S</w:t>
            </w:r>
            <w:r w:rsidR="00AE45A8">
              <w:rPr>
                <w:rFonts w:cstheme="minorHAnsi"/>
                <w:shd w:val="clear" w:color="auto" w:fill="FFFFFF"/>
              </w:rPr>
              <w:t xml:space="preserve"> (2012)</w:t>
            </w:r>
            <w:r w:rsidRPr="00E458AD">
              <w:rPr>
                <w:rFonts w:cstheme="minorHAnsi"/>
                <w:shd w:val="clear" w:color="auto" w:fill="FFFFFF"/>
              </w:rPr>
              <w:t xml:space="preserve">. Self-management following stroke.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Nurs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Stand. 26(22):39-46.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10.7748/ns2012.02.26.22.39.c8919. </w:t>
            </w:r>
          </w:p>
          <w:p w14:paraId="46EC2509" w14:textId="1BBD77CB" w:rsidR="00AD58BA" w:rsidRPr="00E458AD" w:rsidRDefault="00AD58BA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bookmarkStart w:id="0" w:name="_Hlk153873883"/>
            <w:r w:rsidRPr="00E458AD">
              <w:rPr>
                <w:rFonts w:cstheme="minorHAnsi"/>
              </w:rPr>
              <w:t>Jones</w:t>
            </w:r>
            <w:r w:rsidR="00CA4621">
              <w:rPr>
                <w:rFonts w:cstheme="minorHAnsi"/>
              </w:rPr>
              <w:t xml:space="preserve"> F</w:t>
            </w:r>
            <w:r w:rsidRPr="00E458AD">
              <w:rPr>
                <w:rFonts w:cstheme="minorHAnsi"/>
              </w:rPr>
              <w:t>, Waters</w:t>
            </w:r>
            <w:r w:rsidR="00CA4621">
              <w:rPr>
                <w:rFonts w:cstheme="minorHAnsi"/>
              </w:rPr>
              <w:t xml:space="preserve"> C</w:t>
            </w:r>
            <w:r w:rsidRPr="00E458AD">
              <w:rPr>
                <w:rFonts w:cstheme="minorHAnsi"/>
              </w:rPr>
              <w:t>, Benson</w:t>
            </w:r>
            <w:r w:rsidR="00CA4621">
              <w:rPr>
                <w:rFonts w:cstheme="minorHAnsi"/>
              </w:rPr>
              <w:t xml:space="preserve"> L</w:t>
            </w:r>
            <w:r w:rsidRPr="00E458AD">
              <w:rPr>
                <w:rFonts w:cstheme="minorHAnsi"/>
              </w:rPr>
              <w:t>, Jones</w:t>
            </w:r>
            <w:r w:rsidR="00CA4621">
              <w:rPr>
                <w:rFonts w:cstheme="minorHAnsi"/>
              </w:rPr>
              <w:t xml:space="preserve"> C</w:t>
            </w:r>
            <w:r w:rsidRPr="00E458AD">
              <w:rPr>
                <w:rFonts w:cstheme="minorHAnsi"/>
              </w:rPr>
              <w:t xml:space="preserve">, Hammond </w:t>
            </w:r>
            <w:r w:rsidR="00CA4621">
              <w:rPr>
                <w:rFonts w:cstheme="minorHAnsi"/>
              </w:rPr>
              <w:t xml:space="preserve">K </w:t>
            </w:r>
            <w:r w:rsidRPr="00E458AD">
              <w:rPr>
                <w:rFonts w:cstheme="minorHAnsi"/>
              </w:rPr>
              <w:t xml:space="preserve">&amp; Bailey </w:t>
            </w:r>
            <w:r w:rsidR="00CA4621">
              <w:rPr>
                <w:rFonts w:cstheme="minorHAnsi"/>
              </w:rPr>
              <w:t xml:space="preserve">N </w:t>
            </w:r>
            <w:r w:rsidRPr="00E458AD">
              <w:rPr>
                <w:rFonts w:cstheme="minorHAnsi"/>
              </w:rPr>
              <w:t>(2012) Evaluation of a shared approach to interprofessional learning about stroke self-management, Journal of Interprofessional Care, 26:6, 514-516, DOI: 10.3109/13561820.2012.702147</w:t>
            </w:r>
          </w:p>
          <w:p w14:paraId="6C55B557" w14:textId="45065EEA" w:rsidR="00AD58BA" w:rsidRPr="00E458AD" w:rsidRDefault="00AD58BA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bookmarkStart w:id="1" w:name="_Hlk153874013"/>
            <w:bookmarkStart w:id="2" w:name="_GoBack"/>
            <w:bookmarkEnd w:id="0"/>
            <w:r w:rsidRPr="00E458AD">
              <w:rPr>
                <w:rFonts w:cstheme="minorHAnsi"/>
              </w:rPr>
              <w:t>Jones</w:t>
            </w:r>
            <w:r w:rsidR="00CA4621">
              <w:rPr>
                <w:rFonts w:cstheme="minorHAnsi"/>
              </w:rPr>
              <w:t xml:space="preserve"> F</w:t>
            </w:r>
            <w:r w:rsidRPr="00E458AD">
              <w:rPr>
                <w:rFonts w:cstheme="minorHAnsi"/>
              </w:rPr>
              <w:t xml:space="preserve">, </w:t>
            </w:r>
            <w:proofErr w:type="spellStart"/>
            <w:r w:rsidRPr="00E458AD">
              <w:rPr>
                <w:rFonts w:cstheme="minorHAnsi"/>
              </w:rPr>
              <w:t>Riazi</w:t>
            </w:r>
            <w:proofErr w:type="spellEnd"/>
            <w:r w:rsidRPr="00E458AD">
              <w:rPr>
                <w:rFonts w:cstheme="minorHAnsi"/>
              </w:rPr>
              <w:t xml:space="preserve"> </w:t>
            </w:r>
            <w:r w:rsidR="00CA4621">
              <w:rPr>
                <w:rFonts w:cstheme="minorHAnsi"/>
              </w:rPr>
              <w:t xml:space="preserve">A </w:t>
            </w:r>
            <w:r w:rsidRPr="00E458AD">
              <w:rPr>
                <w:rFonts w:cstheme="minorHAnsi"/>
              </w:rPr>
              <w:t xml:space="preserve">&amp; Norris </w:t>
            </w:r>
            <w:r w:rsidR="00CA4621">
              <w:rPr>
                <w:rFonts w:cstheme="minorHAnsi"/>
              </w:rPr>
              <w:t xml:space="preserve">M </w:t>
            </w:r>
            <w:r w:rsidRPr="00E458AD">
              <w:rPr>
                <w:rFonts w:cstheme="minorHAnsi"/>
              </w:rPr>
              <w:t xml:space="preserve">(2013) Self-management after stroke: time for some more </w:t>
            </w:r>
            <w:r w:rsidR="00AE45A8" w:rsidRPr="00E458AD">
              <w:rPr>
                <w:rFonts w:cstheme="minorHAnsi"/>
              </w:rPr>
              <w:t>questions?</w:t>
            </w:r>
            <w:r w:rsidRPr="00E458AD">
              <w:rPr>
                <w:rFonts w:cstheme="minorHAnsi"/>
              </w:rPr>
              <w:t xml:space="preserve"> Disability and Rehabilitation, 35:3, 257-264, DOI: 10.3109/09638288.2012.691938</w:t>
            </w:r>
          </w:p>
          <w:p w14:paraId="2F1ABA1A" w14:textId="71FE27C9" w:rsidR="00AD58BA" w:rsidRPr="00E458AD" w:rsidRDefault="00AD58BA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bookmarkStart w:id="3" w:name="_Hlk153873870"/>
            <w:bookmarkEnd w:id="1"/>
            <w:bookmarkEnd w:id="2"/>
            <w:r w:rsidRPr="00E458AD">
              <w:rPr>
                <w:rFonts w:cstheme="minorHAnsi"/>
                <w:shd w:val="clear" w:color="auto" w:fill="FFFFFF"/>
              </w:rPr>
              <w:t>Jones F, Livingstone E, Hawkes L</w:t>
            </w:r>
            <w:r w:rsidR="00AE45A8">
              <w:rPr>
                <w:rFonts w:cstheme="minorHAnsi"/>
                <w:shd w:val="clear" w:color="auto" w:fill="FFFFFF"/>
              </w:rPr>
              <w:t xml:space="preserve"> (2013)</w:t>
            </w:r>
            <w:r w:rsidRPr="00E458AD">
              <w:rPr>
                <w:rFonts w:cstheme="minorHAnsi"/>
                <w:shd w:val="clear" w:color="auto" w:fill="FFFFFF"/>
              </w:rPr>
              <w:t xml:space="preserve">. 'Getting the balance between encouragement and taking over': reflections on using a new stroke self-management programme.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Physiother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Res Int. 18(2):91-9.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10.1002/pri.1531. </w:t>
            </w:r>
          </w:p>
          <w:bookmarkEnd w:id="3"/>
          <w:p w14:paraId="2F6235B6" w14:textId="770D1258" w:rsidR="00AD58BA" w:rsidRPr="00E458AD" w:rsidRDefault="00AD58BA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E458AD">
              <w:rPr>
                <w:rFonts w:cstheme="minorHAnsi"/>
                <w:shd w:val="clear" w:color="auto" w:fill="FFFFFF"/>
              </w:rPr>
              <w:lastRenderedPageBreak/>
              <w:t>Jones F</w:t>
            </w:r>
            <w:r w:rsidR="00AE45A8">
              <w:rPr>
                <w:rFonts w:cstheme="minorHAnsi"/>
                <w:shd w:val="clear" w:color="auto" w:fill="FFFFFF"/>
              </w:rPr>
              <w:t xml:space="preserve"> (2013)</w:t>
            </w:r>
            <w:r w:rsidRPr="00E458AD">
              <w:rPr>
                <w:rFonts w:cstheme="minorHAnsi"/>
                <w:shd w:val="clear" w:color="auto" w:fill="FFFFFF"/>
              </w:rPr>
              <w:t xml:space="preserve">. Self-management: is it time for a new direction in rehabilitation and post stroke care?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Panminerva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Med. 55(1):79-86. </w:t>
            </w:r>
          </w:p>
          <w:p w14:paraId="65B35EC8" w14:textId="77777777" w:rsidR="00AD58BA" w:rsidRPr="00E458AD" w:rsidRDefault="00AD58BA" w:rsidP="00AE45A8">
            <w:pPr>
              <w:pStyle w:val="ListParagraph"/>
              <w:numPr>
                <w:ilvl w:val="0"/>
                <w:numId w:val="1"/>
              </w:numPr>
              <w:rPr>
                <w:rStyle w:val="epub-sectionitem"/>
                <w:rFonts w:cstheme="minorHAnsi"/>
              </w:rPr>
            </w:pPr>
            <w:r w:rsidRPr="00E458AD">
              <w:rPr>
                <w:rFonts w:cstheme="minorHAnsi"/>
              </w:rPr>
              <w:t xml:space="preserve">Jones F, </w:t>
            </w:r>
            <w:proofErr w:type="spellStart"/>
            <w:r w:rsidRPr="00E458AD">
              <w:rPr>
                <w:rFonts w:cstheme="minorHAnsi"/>
              </w:rPr>
              <w:t>Brimicombe</w:t>
            </w:r>
            <w:proofErr w:type="spellEnd"/>
            <w:r w:rsidRPr="00E458AD">
              <w:rPr>
                <w:rFonts w:cstheme="minorHAnsi"/>
              </w:rPr>
              <w:t xml:space="preserve"> L (2014) Every interaction counts: The Bridges approach to stroke self-management International Journal of Therapy and Rehabilitation 21:4 DOI: </w:t>
            </w:r>
            <w:hyperlink r:id="rId10" w:history="1">
              <w:r w:rsidRPr="00E458AD">
                <w:rPr>
                  <w:rStyle w:val="Hyperlink"/>
                  <w:rFonts w:cstheme="minorHAnsi"/>
                  <w:color w:val="auto"/>
                  <w:u w:val="none"/>
                </w:rPr>
                <w:t>https://doi.org/10.12968/ijtr.2014.21.4.158</w:t>
              </w:r>
            </w:hyperlink>
          </w:p>
          <w:p w14:paraId="2D480C6D" w14:textId="01CDB833" w:rsidR="00AD58BA" w:rsidRPr="00E458AD" w:rsidRDefault="00AD58BA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E458AD">
              <w:rPr>
                <w:rFonts w:cstheme="minorHAnsi"/>
                <w:shd w:val="clear" w:color="auto" w:fill="FFFFFF"/>
              </w:rPr>
              <w:t xml:space="preserve">Jones F,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Pöstges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H,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Brimicombe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L</w:t>
            </w:r>
            <w:r w:rsidR="00AE45A8">
              <w:rPr>
                <w:rFonts w:cstheme="minorHAnsi"/>
                <w:shd w:val="clear" w:color="auto" w:fill="FFFFFF"/>
              </w:rPr>
              <w:t xml:space="preserve"> (2016)</w:t>
            </w:r>
            <w:r w:rsidRPr="00E458AD">
              <w:rPr>
                <w:rFonts w:cstheme="minorHAnsi"/>
                <w:shd w:val="clear" w:color="auto" w:fill="FFFFFF"/>
              </w:rPr>
              <w:t xml:space="preserve">. Building Bridges between healthcare professionals, patients and families: A coproduced and integrated approach to self-management support in stroke.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NeuroRehabilitation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. 39(4):471-480.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10.3233/NRE-161379. </w:t>
            </w:r>
          </w:p>
          <w:p w14:paraId="40118F68" w14:textId="5DB4602C" w:rsidR="00AD58BA" w:rsidRPr="00E458AD" w:rsidRDefault="00AD58BA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E458AD">
              <w:rPr>
                <w:rFonts w:cstheme="minorHAnsi"/>
              </w:rPr>
              <w:t xml:space="preserve">Jones F, </w:t>
            </w:r>
            <w:proofErr w:type="spellStart"/>
            <w:r w:rsidRPr="00E458AD">
              <w:rPr>
                <w:rFonts w:cstheme="minorHAnsi"/>
              </w:rPr>
              <w:t>McKevitt</w:t>
            </w:r>
            <w:proofErr w:type="spellEnd"/>
            <w:r w:rsidRPr="00E458AD">
              <w:rPr>
                <w:rFonts w:cstheme="minorHAnsi"/>
              </w:rPr>
              <w:t xml:space="preserve"> C, </w:t>
            </w:r>
            <w:proofErr w:type="spellStart"/>
            <w:r w:rsidRPr="00E458AD">
              <w:rPr>
                <w:rFonts w:cstheme="minorHAnsi"/>
              </w:rPr>
              <w:t>Riazi</w:t>
            </w:r>
            <w:proofErr w:type="spellEnd"/>
            <w:r w:rsidRPr="00E458AD">
              <w:rPr>
                <w:rFonts w:cstheme="minorHAnsi"/>
              </w:rPr>
              <w:t xml:space="preserve"> A, et al</w:t>
            </w:r>
            <w:r w:rsidR="00AE45A8">
              <w:rPr>
                <w:rFonts w:cstheme="minorHAnsi"/>
              </w:rPr>
              <w:t xml:space="preserve"> (2017)</w:t>
            </w:r>
            <w:r w:rsidRPr="00E458AD">
              <w:rPr>
                <w:rFonts w:cstheme="minorHAnsi"/>
              </w:rPr>
              <w:t xml:space="preserve">. How is rehabilitation with and without an integrated self-management approach perceived by UK community dwelling stroke survivors? A qualitative process evaluation to explore implementation and contextual variations. BMJ Open </w:t>
            </w:r>
            <w:proofErr w:type="gramStart"/>
            <w:r w:rsidRPr="00E458AD">
              <w:rPr>
                <w:rFonts w:cstheme="minorHAnsi"/>
              </w:rPr>
              <w:t>7:e</w:t>
            </w:r>
            <w:proofErr w:type="gramEnd"/>
            <w:r w:rsidRPr="00E458AD">
              <w:rPr>
                <w:rFonts w:cstheme="minorHAnsi"/>
              </w:rPr>
              <w:t>014109. doi:10.1136/bmjopen-2016-014109</w:t>
            </w:r>
          </w:p>
          <w:p w14:paraId="7CB77280" w14:textId="7709CCD1" w:rsidR="00AD58BA" w:rsidRDefault="00AE45A8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Kidd L, Lawrence M, Booth J, Rowat A (2015)</w:t>
            </w:r>
            <w:r w:rsidR="00AD58BA" w:rsidRPr="00E458AD">
              <w:rPr>
                <w:rFonts w:cstheme="minorHAnsi"/>
              </w:rPr>
              <w:t xml:space="preserve"> Stroke self-management: what does good nursing support look like? Primary Health Care, 25 (3), pp. 24-27</w:t>
            </w:r>
          </w:p>
          <w:p w14:paraId="09C6A8DA" w14:textId="77777777" w:rsidR="00AE45A8" w:rsidRPr="00675B1C" w:rsidRDefault="00AE45A8" w:rsidP="00AE45A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67"/>
              </w:tabs>
              <w:spacing w:before="100" w:beforeAutospacing="1" w:after="100" w:afterAutospacing="1"/>
              <w:rPr>
                <w:rFonts w:eastAsia="Times New Roman" w:cstheme="minorHAnsi"/>
                <w:color w:val="333333"/>
                <w:lang w:eastAsia="en-GB"/>
              </w:rPr>
            </w:pPr>
            <w:r w:rsidRPr="00675B1C">
              <w:rPr>
                <w:rFonts w:cstheme="minorHAnsi"/>
              </w:rPr>
              <w:t xml:space="preserve">Kidd L, Lawrence M, Booth J, et al (2015). Development and evaluation of a nurse-led, tailored stroke self-management intervention. BMC Health </w:t>
            </w:r>
            <w:proofErr w:type="spellStart"/>
            <w:r w:rsidRPr="00675B1C">
              <w:rPr>
                <w:rFonts w:cstheme="minorHAnsi"/>
              </w:rPr>
              <w:t>Serv</w:t>
            </w:r>
            <w:proofErr w:type="spellEnd"/>
            <w:r w:rsidRPr="00675B1C">
              <w:rPr>
                <w:rFonts w:cstheme="minorHAnsi"/>
              </w:rPr>
              <w:t xml:space="preserve"> Res 15:359.</w:t>
            </w:r>
          </w:p>
          <w:p w14:paraId="5DAF4D2E" w14:textId="77777777" w:rsidR="00AE45A8" w:rsidRPr="00675B1C" w:rsidRDefault="00AE45A8" w:rsidP="00AE45A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67"/>
              </w:tabs>
              <w:spacing w:before="100" w:beforeAutospacing="1" w:after="100" w:afterAutospacing="1"/>
              <w:rPr>
                <w:rFonts w:eastAsia="Times New Roman" w:cstheme="minorHAnsi"/>
                <w:color w:val="333333"/>
                <w:lang w:eastAsia="en-GB"/>
              </w:rPr>
            </w:pPr>
            <w:r w:rsidRPr="00675B1C">
              <w:rPr>
                <w:rFonts w:cstheme="minorHAnsi"/>
              </w:rPr>
              <w:t>Kidd L, Booth J, Lawrence M, et al (2020). Implementing supported self-management in community-based stroke care: a secondary analysis of nurses’ perspectives. J Clin Med 9:985.</w:t>
            </w:r>
          </w:p>
          <w:p w14:paraId="24B0A405" w14:textId="64EC0789" w:rsidR="00AD58BA" w:rsidRPr="00E458AD" w:rsidRDefault="00AD58BA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proofErr w:type="spellStart"/>
            <w:r w:rsidRPr="00E458AD">
              <w:rPr>
                <w:rFonts w:cstheme="minorHAnsi"/>
              </w:rPr>
              <w:t>Kulnik</w:t>
            </w:r>
            <w:proofErr w:type="spellEnd"/>
            <w:r w:rsidR="00AE45A8">
              <w:rPr>
                <w:rFonts w:cstheme="minorHAnsi"/>
              </w:rPr>
              <w:t xml:space="preserve"> ST</w:t>
            </w:r>
            <w:r w:rsidRPr="00E458AD">
              <w:rPr>
                <w:rFonts w:cstheme="minorHAnsi"/>
              </w:rPr>
              <w:t xml:space="preserve">, </w:t>
            </w:r>
            <w:proofErr w:type="spellStart"/>
            <w:r w:rsidRPr="00E458AD">
              <w:rPr>
                <w:rFonts w:cstheme="minorHAnsi"/>
              </w:rPr>
              <w:t>Pöstges</w:t>
            </w:r>
            <w:proofErr w:type="spellEnd"/>
            <w:r w:rsidR="00AE45A8">
              <w:rPr>
                <w:rFonts w:cstheme="minorHAnsi"/>
              </w:rPr>
              <w:t xml:space="preserve"> H</w:t>
            </w:r>
            <w:r w:rsidRPr="00E458AD">
              <w:rPr>
                <w:rFonts w:cstheme="minorHAnsi"/>
              </w:rPr>
              <w:t xml:space="preserve">, </w:t>
            </w:r>
            <w:proofErr w:type="spellStart"/>
            <w:r w:rsidRPr="00E458AD">
              <w:rPr>
                <w:rFonts w:cstheme="minorHAnsi"/>
              </w:rPr>
              <w:t>Brimicombe</w:t>
            </w:r>
            <w:proofErr w:type="spellEnd"/>
            <w:r w:rsidR="00AE45A8">
              <w:rPr>
                <w:rFonts w:cstheme="minorHAnsi"/>
              </w:rPr>
              <w:t xml:space="preserve"> L</w:t>
            </w:r>
            <w:r w:rsidRPr="00E458AD">
              <w:rPr>
                <w:rFonts w:cstheme="minorHAnsi"/>
              </w:rPr>
              <w:t xml:space="preserve">, Hammond </w:t>
            </w:r>
            <w:r w:rsidR="00AE45A8">
              <w:rPr>
                <w:rFonts w:cstheme="minorHAnsi"/>
              </w:rPr>
              <w:t xml:space="preserve">J </w:t>
            </w:r>
            <w:r w:rsidRPr="00E458AD">
              <w:rPr>
                <w:rFonts w:cstheme="minorHAnsi"/>
              </w:rPr>
              <w:t xml:space="preserve">&amp; Jones </w:t>
            </w:r>
            <w:r w:rsidR="00AE45A8">
              <w:rPr>
                <w:rFonts w:cstheme="minorHAnsi"/>
              </w:rPr>
              <w:t xml:space="preserve">F </w:t>
            </w:r>
            <w:r w:rsidRPr="00E458AD">
              <w:rPr>
                <w:rFonts w:cstheme="minorHAnsi"/>
              </w:rPr>
              <w:t>(2017) Implementing an interprofessional model of self-management support across a community workforce: A mixed-methods evaluation study, Journal of Interprofessional Care, 31:1, 75-84, DOI: 10.1080/13561820.2016.1246432</w:t>
            </w:r>
          </w:p>
          <w:p w14:paraId="27910FB0" w14:textId="54287D65" w:rsidR="00AD58BA" w:rsidRPr="00E458AD" w:rsidRDefault="00AD58BA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E458AD">
              <w:rPr>
                <w:rFonts w:cstheme="minorHAnsi"/>
                <w:shd w:val="clear" w:color="auto" w:fill="FFFFFF"/>
              </w:rPr>
              <w:t>Lennon S, McKenna S, Jones F</w:t>
            </w:r>
            <w:r w:rsidR="00AE45A8">
              <w:rPr>
                <w:rFonts w:cstheme="minorHAnsi"/>
                <w:shd w:val="clear" w:color="auto" w:fill="FFFFFF"/>
              </w:rPr>
              <w:t xml:space="preserve"> (2013)</w:t>
            </w:r>
            <w:r w:rsidRPr="00E458AD">
              <w:rPr>
                <w:rFonts w:cstheme="minorHAnsi"/>
                <w:shd w:val="clear" w:color="auto" w:fill="FFFFFF"/>
              </w:rPr>
              <w:t xml:space="preserve">. Self-management programmes for people post stroke: a systematic review. Clin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Rehabil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. 27(10):867-78.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10.1177/0269215513481045. </w:t>
            </w:r>
          </w:p>
          <w:p w14:paraId="03138B70" w14:textId="7E352281" w:rsidR="00AD58BA" w:rsidRPr="00E458AD" w:rsidRDefault="00AD58BA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E458AD">
              <w:rPr>
                <w:rFonts w:cstheme="minorHAnsi"/>
                <w:shd w:val="clear" w:color="auto" w:fill="FFFFFF"/>
              </w:rPr>
              <w:t xml:space="preserve">Lloyd A,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Bannigan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K,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Sugavanam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T, Freeman J</w:t>
            </w:r>
            <w:r w:rsidR="00AE45A8">
              <w:rPr>
                <w:rFonts w:cstheme="minorHAnsi"/>
                <w:shd w:val="clear" w:color="auto" w:fill="FFFFFF"/>
              </w:rPr>
              <w:t xml:space="preserve"> (2018)</w:t>
            </w:r>
            <w:r w:rsidRPr="00E458AD">
              <w:rPr>
                <w:rFonts w:cstheme="minorHAnsi"/>
                <w:shd w:val="clear" w:color="auto" w:fill="FFFFFF"/>
              </w:rPr>
              <w:t xml:space="preserve">. Experiences of stroke survivors, their families and unpaid carers in goal setting within stroke rehabilitation: a systematic review of qualitative evidence. JBI Database System Rev Implement Rep. 16(6):1418-1453.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10.11124/JBISRIR-2017-003499. </w:t>
            </w:r>
          </w:p>
          <w:p w14:paraId="1FD8F984" w14:textId="7DE3E965" w:rsidR="00AD58BA" w:rsidRPr="00E458AD" w:rsidRDefault="00AD58BA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E458AD">
              <w:rPr>
                <w:rFonts w:cstheme="minorHAnsi"/>
                <w:shd w:val="clear" w:color="auto" w:fill="FFFFFF"/>
              </w:rPr>
              <w:t xml:space="preserve">Michael, </w:t>
            </w:r>
            <w:r w:rsidR="00AE45A8">
              <w:rPr>
                <w:rFonts w:cstheme="minorHAnsi"/>
                <w:shd w:val="clear" w:color="auto" w:fill="FFFFFF"/>
              </w:rPr>
              <w:t>K (2014)</w:t>
            </w:r>
            <w:r w:rsidRPr="00E458AD">
              <w:rPr>
                <w:rFonts w:cstheme="minorHAnsi"/>
                <w:shd w:val="clear" w:color="auto" w:fill="FFFFFF"/>
              </w:rPr>
              <w:t> Call to Action: Enhancing Poststroke Resilience. Topics in Geriatric Rehabilitation 30(3</w:t>
            </w:r>
            <w:proofErr w:type="gramStart"/>
            <w:r w:rsidRPr="00E458AD">
              <w:rPr>
                <w:rFonts w:cstheme="minorHAnsi"/>
                <w:shd w:val="clear" w:color="auto" w:fill="FFFFFF"/>
              </w:rPr>
              <w:t>):p</w:t>
            </w:r>
            <w:proofErr w:type="gramEnd"/>
            <w:r w:rsidRPr="00E458AD">
              <w:rPr>
                <w:rFonts w:cstheme="minorHAnsi"/>
                <w:shd w:val="clear" w:color="auto" w:fill="FFFFFF"/>
              </w:rPr>
              <w:t xml:space="preserve"> 195-19</w:t>
            </w:r>
            <w:r w:rsidR="00AE45A8">
              <w:rPr>
                <w:rFonts w:cstheme="minorHAnsi"/>
                <w:shd w:val="clear" w:color="auto" w:fill="FFFFFF"/>
              </w:rPr>
              <w:t xml:space="preserve"> </w:t>
            </w:r>
            <w:r w:rsidRPr="00E458AD">
              <w:rPr>
                <w:rFonts w:cstheme="minorHAnsi"/>
                <w:shd w:val="clear" w:color="auto" w:fill="FFFFFF"/>
              </w:rPr>
              <w:t>DOI: 10.1097/TGR.0000000000000018</w:t>
            </w:r>
          </w:p>
          <w:p w14:paraId="61E90EC7" w14:textId="5854F9BA" w:rsidR="00AD58BA" w:rsidRPr="00E458AD" w:rsidRDefault="00AD58BA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proofErr w:type="spellStart"/>
            <w:r w:rsidRPr="00E458AD">
              <w:rPr>
                <w:rFonts w:cstheme="minorHAnsi"/>
              </w:rPr>
              <w:t>Mudge</w:t>
            </w:r>
            <w:proofErr w:type="spellEnd"/>
            <w:r w:rsidR="00AE45A8">
              <w:rPr>
                <w:rFonts w:cstheme="minorHAnsi"/>
              </w:rPr>
              <w:t xml:space="preserve"> S</w:t>
            </w:r>
            <w:r w:rsidRPr="00E458AD">
              <w:rPr>
                <w:rFonts w:cstheme="minorHAnsi"/>
              </w:rPr>
              <w:t xml:space="preserve">, Stretton </w:t>
            </w:r>
            <w:r w:rsidR="00AE45A8">
              <w:rPr>
                <w:rFonts w:cstheme="minorHAnsi"/>
              </w:rPr>
              <w:t xml:space="preserve">C </w:t>
            </w:r>
            <w:r w:rsidRPr="00E458AD">
              <w:rPr>
                <w:rFonts w:cstheme="minorHAnsi"/>
              </w:rPr>
              <w:t xml:space="preserve">&amp; </w:t>
            </w:r>
            <w:proofErr w:type="spellStart"/>
            <w:r w:rsidRPr="00E458AD">
              <w:rPr>
                <w:rFonts w:cstheme="minorHAnsi"/>
              </w:rPr>
              <w:t>Kayes</w:t>
            </w:r>
            <w:proofErr w:type="spellEnd"/>
            <w:r w:rsidRPr="00E458AD">
              <w:rPr>
                <w:rFonts w:cstheme="minorHAnsi"/>
              </w:rPr>
              <w:t xml:space="preserve"> </w:t>
            </w:r>
            <w:r w:rsidR="00AE45A8">
              <w:rPr>
                <w:rFonts w:cstheme="minorHAnsi"/>
              </w:rPr>
              <w:t xml:space="preserve">N </w:t>
            </w:r>
            <w:r w:rsidRPr="00E458AD">
              <w:rPr>
                <w:rFonts w:cstheme="minorHAnsi"/>
              </w:rPr>
              <w:t>(2014) Are physiotherapists comfortable with person-centred practice? An autoethnographic insight, Disability and Rehabilitation, 36:6, 457-463, DOI: 10.3109/09638288.2013.797515</w:t>
            </w:r>
          </w:p>
          <w:p w14:paraId="44E8C042" w14:textId="76B6B57B" w:rsidR="00AD58BA" w:rsidRPr="00E458AD" w:rsidRDefault="00AD58BA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proofErr w:type="spellStart"/>
            <w:r w:rsidRPr="00E458AD">
              <w:rPr>
                <w:rFonts w:cstheme="minorHAnsi"/>
              </w:rPr>
              <w:t>Mudge</w:t>
            </w:r>
            <w:proofErr w:type="spellEnd"/>
            <w:r w:rsidRPr="00E458AD">
              <w:rPr>
                <w:rFonts w:cstheme="minorHAnsi"/>
              </w:rPr>
              <w:t xml:space="preserve"> S, </w:t>
            </w:r>
            <w:proofErr w:type="spellStart"/>
            <w:r w:rsidRPr="00E458AD">
              <w:rPr>
                <w:rFonts w:cstheme="minorHAnsi"/>
              </w:rPr>
              <w:t>Kayes</w:t>
            </w:r>
            <w:proofErr w:type="spellEnd"/>
            <w:r w:rsidRPr="00E458AD">
              <w:rPr>
                <w:rFonts w:cstheme="minorHAnsi"/>
              </w:rPr>
              <w:t xml:space="preserve"> N, McPherson K</w:t>
            </w:r>
            <w:r w:rsidR="00AE45A8">
              <w:rPr>
                <w:rFonts w:cstheme="minorHAnsi"/>
              </w:rPr>
              <w:t xml:space="preserve"> (2015)</w:t>
            </w:r>
            <w:r w:rsidRPr="00E458AD">
              <w:rPr>
                <w:rFonts w:cstheme="minorHAnsi"/>
              </w:rPr>
              <w:t>. Who is in control? Clinicians’ view</w:t>
            </w:r>
            <w:r w:rsidR="00BF2868" w:rsidRPr="00E458AD">
              <w:rPr>
                <w:rFonts w:cstheme="minorHAnsi"/>
              </w:rPr>
              <w:t xml:space="preserve"> </w:t>
            </w:r>
            <w:r w:rsidRPr="00E458AD">
              <w:rPr>
                <w:rFonts w:cstheme="minorHAnsi"/>
              </w:rPr>
              <w:t>on their role in self</w:t>
            </w:r>
            <w:r w:rsidR="00BF2868" w:rsidRPr="00E458AD">
              <w:rPr>
                <w:rFonts w:cstheme="minorHAnsi"/>
              </w:rPr>
              <w:t>-</w:t>
            </w:r>
            <w:r w:rsidRPr="00E458AD">
              <w:rPr>
                <w:rFonts w:cstheme="minorHAnsi"/>
              </w:rPr>
              <w:t>management approaches:</w:t>
            </w:r>
            <w:r w:rsidR="00BF2868" w:rsidRPr="00E458AD">
              <w:rPr>
                <w:rFonts w:cstheme="minorHAnsi"/>
              </w:rPr>
              <w:t xml:space="preserve"> </w:t>
            </w:r>
            <w:r w:rsidRPr="00E458AD">
              <w:rPr>
                <w:rFonts w:cstheme="minorHAnsi"/>
              </w:rPr>
              <w:t xml:space="preserve">a qualitative </w:t>
            </w:r>
            <w:proofErr w:type="spellStart"/>
            <w:r w:rsidRPr="00E458AD">
              <w:rPr>
                <w:rFonts w:cstheme="minorHAnsi"/>
              </w:rPr>
              <w:t>metasynthesis</w:t>
            </w:r>
            <w:proofErr w:type="spellEnd"/>
            <w:r w:rsidRPr="00E458AD">
              <w:rPr>
                <w:rFonts w:cstheme="minorHAnsi"/>
              </w:rPr>
              <w:t>.</w:t>
            </w:r>
            <w:r w:rsidR="00BF2868" w:rsidRPr="00E458AD">
              <w:rPr>
                <w:rFonts w:cstheme="minorHAnsi"/>
              </w:rPr>
              <w:t xml:space="preserve"> </w:t>
            </w:r>
            <w:r w:rsidRPr="00E458AD">
              <w:rPr>
                <w:rFonts w:cstheme="minorHAnsi"/>
              </w:rPr>
              <w:t xml:space="preserve">BMJ Open </w:t>
            </w:r>
            <w:proofErr w:type="gramStart"/>
            <w:r w:rsidRPr="00E458AD">
              <w:rPr>
                <w:rFonts w:cstheme="minorHAnsi"/>
              </w:rPr>
              <w:t>5:e</w:t>
            </w:r>
            <w:proofErr w:type="gramEnd"/>
            <w:r w:rsidRPr="00E458AD">
              <w:rPr>
                <w:rFonts w:cstheme="minorHAnsi"/>
              </w:rPr>
              <w:t>007413.</w:t>
            </w:r>
            <w:r w:rsidR="00BF2868" w:rsidRPr="00E458AD">
              <w:rPr>
                <w:rFonts w:cstheme="minorHAnsi"/>
              </w:rPr>
              <w:t xml:space="preserve"> </w:t>
            </w:r>
            <w:r w:rsidRPr="00E458AD">
              <w:rPr>
                <w:rFonts w:cstheme="minorHAnsi"/>
              </w:rPr>
              <w:t>doi:10.1136/bmjopen-2014-007413</w:t>
            </w:r>
          </w:p>
          <w:p w14:paraId="30248742" w14:textId="25C26D57" w:rsidR="00BF2868" w:rsidRPr="00E458AD" w:rsidRDefault="00BF2868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E458AD">
              <w:rPr>
                <w:rFonts w:cstheme="minorHAnsi"/>
              </w:rPr>
              <w:t xml:space="preserve">Norris </w:t>
            </w:r>
            <w:r w:rsidR="00AE45A8">
              <w:rPr>
                <w:rFonts w:cstheme="minorHAnsi"/>
              </w:rPr>
              <w:t xml:space="preserve">M </w:t>
            </w:r>
            <w:r w:rsidRPr="00E458AD">
              <w:rPr>
                <w:rFonts w:cstheme="minorHAnsi"/>
              </w:rPr>
              <w:t xml:space="preserve">&amp; Kilbride </w:t>
            </w:r>
            <w:r w:rsidR="00AE45A8">
              <w:rPr>
                <w:rFonts w:cstheme="minorHAnsi"/>
              </w:rPr>
              <w:t xml:space="preserve">C </w:t>
            </w:r>
            <w:r w:rsidRPr="00E458AD">
              <w:rPr>
                <w:rFonts w:cstheme="minorHAnsi"/>
              </w:rPr>
              <w:t>(2014) From dictatorship to a reluctant democracy: stroke therapists talking about self-management, Disability and Rehabilitation, 36:1, 32-38, DOI: 10.3109/09638288.2013.776645</w:t>
            </w:r>
          </w:p>
          <w:p w14:paraId="0465BC4E" w14:textId="2EE96598" w:rsidR="00BF2868" w:rsidRPr="00E458AD" w:rsidRDefault="00BF2868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E458AD">
              <w:rPr>
                <w:rFonts w:cstheme="minorHAnsi"/>
              </w:rPr>
              <w:t xml:space="preserve">Pearce G, Pinnock H, </w:t>
            </w:r>
            <w:proofErr w:type="spellStart"/>
            <w:r w:rsidRPr="00E458AD">
              <w:rPr>
                <w:rFonts w:cstheme="minorHAnsi"/>
              </w:rPr>
              <w:t>Epiphaniou</w:t>
            </w:r>
            <w:proofErr w:type="spellEnd"/>
            <w:r w:rsidRPr="00E458AD">
              <w:rPr>
                <w:rFonts w:cstheme="minorHAnsi"/>
              </w:rPr>
              <w:t xml:space="preserve"> E, Parke HL, </w:t>
            </w:r>
            <w:proofErr w:type="spellStart"/>
            <w:r w:rsidRPr="00E458AD">
              <w:rPr>
                <w:rFonts w:cstheme="minorHAnsi"/>
              </w:rPr>
              <w:t>Heavey</w:t>
            </w:r>
            <w:proofErr w:type="spellEnd"/>
            <w:r w:rsidRPr="00E458AD">
              <w:rPr>
                <w:rFonts w:cstheme="minorHAnsi"/>
              </w:rPr>
              <w:t xml:space="preserve"> E, Griffiths CJ, et al (2015) Experiences of Self-Management Support Following a Stroke: A Meta-Review of Qualitative Systematic Reviews. </w:t>
            </w:r>
            <w:proofErr w:type="spellStart"/>
            <w:r w:rsidRPr="00E458AD">
              <w:rPr>
                <w:rFonts w:cstheme="minorHAnsi"/>
              </w:rPr>
              <w:t>PLoS</w:t>
            </w:r>
            <w:proofErr w:type="spellEnd"/>
            <w:r w:rsidRPr="00E458AD">
              <w:rPr>
                <w:rFonts w:cstheme="minorHAnsi"/>
              </w:rPr>
              <w:t xml:space="preserve"> ONE 10(12): e0141803. </w:t>
            </w:r>
            <w:proofErr w:type="gramStart"/>
            <w:r w:rsidRPr="00E458AD">
              <w:rPr>
                <w:rFonts w:cstheme="minorHAnsi"/>
              </w:rPr>
              <w:t>doi:10.1371/journal.pone</w:t>
            </w:r>
            <w:proofErr w:type="gramEnd"/>
            <w:r w:rsidRPr="00E458AD">
              <w:rPr>
                <w:rFonts w:cstheme="minorHAnsi"/>
              </w:rPr>
              <w:t>.0141803</w:t>
            </w:r>
          </w:p>
          <w:p w14:paraId="4DF5C132" w14:textId="691CD9AC" w:rsidR="00BF2868" w:rsidRPr="00E458AD" w:rsidRDefault="00BF2868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E458AD">
              <w:rPr>
                <w:rFonts w:cstheme="minorHAnsi"/>
              </w:rPr>
              <w:t>Sadler E, Wolfe CDA, Jones F, et al</w:t>
            </w:r>
            <w:r w:rsidR="00AE45A8">
              <w:rPr>
                <w:rFonts w:cstheme="minorHAnsi"/>
              </w:rPr>
              <w:t xml:space="preserve"> (2017)</w:t>
            </w:r>
            <w:r w:rsidRPr="00E458AD">
              <w:rPr>
                <w:rFonts w:cstheme="minorHAnsi"/>
              </w:rPr>
              <w:t xml:space="preserve">. Exploring stroke survivors’ and physiotherapists’ views of self-management after stroke: a qualitative study in the UK. BMJ Open </w:t>
            </w:r>
            <w:proofErr w:type="gramStart"/>
            <w:r w:rsidRPr="00E458AD">
              <w:rPr>
                <w:rFonts w:cstheme="minorHAnsi"/>
              </w:rPr>
              <w:t>7:e011631.doi</w:t>
            </w:r>
            <w:proofErr w:type="gramEnd"/>
            <w:r w:rsidRPr="00E458AD">
              <w:rPr>
                <w:rFonts w:cstheme="minorHAnsi"/>
              </w:rPr>
              <w:t>:10.1136/bmjopen-2016-011631</w:t>
            </w:r>
          </w:p>
          <w:p w14:paraId="6801723B" w14:textId="377C8008" w:rsidR="00BF2868" w:rsidRPr="00E458AD" w:rsidRDefault="00BF2868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proofErr w:type="spellStart"/>
            <w:r w:rsidRPr="00E458AD">
              <w:rPr>
                <w:rFonts w:cstheme="minorHAnsi"/>
              </w:rPr>
              <w:t>Satink</w:t>
            </w:r>
            <w:proofErr w:type="spellEnd"/>
            <w:r w:rsidR="00AE45A8">
              <w:rPr>
                <w:rFonts w:cstheme="minorHAnsi"/>
              </w:rPr>
              <w:t xml:space="preserve"> T</w:t>
            </w:r>
            <w:r w:rsidRPr="00E458AD">
              <w:rPr>
                <w:rFonts w:cstheme="minorHAnsi"/>
              </w:rPr>
              <w:t>,</w:t>
            </w:r>
            <w:r w:rsidR="00AE45A8">
              <w:rPr>
                <w:rFonts w:cstheme="minorHAnsi"/>
              </w:rPr>
              <w:t xml:space="preserve"> </w:t>
            </w:r>
            <w:r w:rsidRPr="00E458AD">
              <w:rPr>
                <w:rFonts w:cstheme="minorHAnsi"/>
              </w:rPr>
              <w:t>Cup</w:t>
            </w:r>
            <w:r w:rsidR="00AE45A8">
              <w:rPr>
                <w:rFonts w:cstheme="minorHAnsi"/>
              </w:rPr>
              <w:t xml:space="preserve"> EHC</w:t>
            </w:r>
            <w:r w:rsidRPr="00E458AD">
              <w:rPr>
                <w:rFonts w:cstheme="minorHAnsi"/>
              </w:rPr>
              <w:t xml:space="preserve">, de </w:t>
            </w:r>
            <w:proofErr w:type="spellStart"/>
            <w:r w:rsidRPr="00E458AD">
              <w:rPr>
                <w:rFonts w:cstheme="minorHAnsi"/>
              </w:rPr>
              <w:t>Swart</w:t>
            </w:r>
            <w:proofErr w:type="spellEnd"/>
            <w:r w:rsidRPr="00E458AD">
              <w:rPr>
                <w:rFonts w:cstheme="minorHAnsi"/>
              </w:rPr>
              <w:t xml:space="preserve"> </w:t>
            </w:r>
            <w:r w:rsidR="00AE45A8">
              <w:rPr>
                <w:rFonts w:cstheme="minorHAnsi"/>
              </w:rPr>
              <w:t xml:space="preserve">BJM </w:t>
            </w:r>
            <w:r w:rsidRPr="00E458AD">
              <w:rPr>
                <w:rFonts w:cstheme="minorHAnsi"/>
              </w:rPr>
              <w:t xml:space="preserve">&amp;. </w:t>
            </w:r>
            <w:proofErr w:type="spellStart"/>
            <w:r w:rsidRPr="00E458AD">
              <w:rPr>
                <w:rFonts w:cstheme="minorHAnsi"/>
              </w:rPr>
              <w:t>Nijhuis</w:t>
            </w:r>
            <w:proofErr w:type="spellEnd"/>
            <w:r w:rsidR="00AE45A8">
              <w:rPr>
                <w:rFonts w:cstheme="minorHAnsi"/>
              </w:rPr>
              <w:t xml:space="preserve"> </w:t>
            </w:r>
            <w:r w:rsidRPr="00E458AD">
              <w:rPr>
                <w:rFonts w:cstheme="minorHAnsi"/>
              </w:rPr>
              <w:t xml:space="preserve">van der Sanden </w:t>
            </w:r>
            <w:r w:rsidR="00AE45A8">
              <w:rPr>
                <w:rFonts w:cstheme="minorHAnsi"/>
              </w:rPr>
              <w:t xml:space="preserve">MWG </w:t>
            </w:r>
            <w:r w:rsidRPr="00E458AD">
              <w:rPr>
                <w:rFonts w:cstheme="minorHAnsi"/>
              </w:rPr>
              <w:t>(2015) Self-management: challenges for allied healthcare professionals in stroke rehabilitation – a focus group study, Disability and Rehabilitation, 37:19, 1745-1752, DOI: 10.3109/09638288.2014.976717</w:t>
            </w:r>
          </w:p>
          <w:p w14:paraId="1A881DD3" w14:textId="15827AA2" w:rsidR="00BF2868" w:rsidRPr="00E458AD" w:rsidRDefault="00AE45A8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proofErr w:type="spellStart"/>
            <w:r w:rsidRPr="00E458AD">
              <w:rPr>
                <w:rFonts w:cstheme="minorHAnsi"/>
              </w:rPr>
              <w:lastRenderedPageBreak/>
              <w:t>Satink</w:t>
            </w:r>
            <w:proofErr w:type="spellEnd"/>
            <w:r>
              <w:rPr>
                <w:rFonts w:cstheme="minorHAnsi"/>
              </w:rPr>
              <w:t xml:space="preserve"> T</w:t>
            </w:r>
            <w:r w:rsidRPr="00E458AD">
              <w:rPr>
                <w:rFonts w:cstheme="minorHAnsi"/>
              </w:rPr>
              <w:t>,</w:t>
            </w:r>
            <w:r>
              <w:rPr>
                <w:rFonts w:cstheme="minorHAnsi"/>
              </w:rPr>
              <w:t xml:space="preserve"> </w:t>
            </w:r>
            <w:r w:rsidRPr="00E458AD">
              <w:rPr>
                <w:rFonts w:cstheme="minorHAnsi"/>
              </w:rPr>
              <w:t>Cup</w:t>
            </w:r>
            <w:r>
              <w:rPr>
                <w:rFonts w:cstheme="minorHAnsi"/>
              </w:rPr>
              <w:t xml:space="preserve"> EHC</w:t>
            </w:r>
            <w:r w:rsidRPr="00E458AD">
              <w:rPr>
                <w:rFonts w:cstheme="minorHAnsi"/>
              </w:rPr>
              <w:t xml:space="preserve">, de </w:t>
            </w:r>
            <w:proofErr w:type="spellStart"/>
            <w:r w:rsidRPr="00E458AD">
              <w:rPr>
                <w:rFonts w:cstheme="minorHAnsi"/>
              </w:rPr>
              <w:t>Swart</w:t>
            </w:r>
            <w:proofErr w:type="spellEnd"/>
            <w:r w:rsidRPr="00E458AD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BJM </w:t>
            </w:r>
            <w:r w:rsidRPr="00E458AD">
              <w:rPr>
                <w:rFonts w:cstheme="minorHAnsi"/>
              </w:rPr>
              <w:t xml:space="preserve">&amp;. </w:t>
            </w:r>
            <w:proofErr w:type="spellStart"/>
            <w:r w:rsidRPr="00E458AD">
              <w:rPr>
                <w:rFonts w:cstheme="minorHAnsi"/>
              </w:rPr>
              <w:t>Nijhuis</w:t>
            </w:r>
            <w:proofErr w:type="spellEnd"/>
            <w:r>
              <w:rPr>
                <w:rFonts w:cstheme="minorHAnsi"/>
              </w:rPr>
              <w:t xml:space="preserve"> </w:t>
            </w:r>
            <w:r w:rsidRPr="00E458AD">
              <w:rPr>
                <w:rFonts w:cstheme="minorHAnsi"/>
              </w:rPr>
              <w:t xml:space="preserve">van der Sanden </w:t>
            </w:r>
            <w:r>
              <w:rPr>
                <w:rFonts w:cstheme="minorHAnsi"/>
              </w:rPr>
              <w:t xml:space="preserve">MWG </w:t>
            </w:r>
            <w:r w:rsidRPr="00E458AD">
              <w:rPr>
                <w:rFonts w:cstheme="minorHAnsi"/>
              </w:rPr>
              <w:t xml:space="preserve">(2015) </w:t>
            </w:r>
            <w:r w:rsidR="00BF2868" w:rsidRPr="00E458AD">
              <w:rPr>
                <w:rFonts w:cstheme="minorHAnsi"/>
              </w:rPr>
              <w:t>How is self-management perceived by community living people after a stroke? A focus group study, Disability and Rehabilitation, 37:3, 223-230, DOI: 10.3109/09638288.2014.918187</w:t>
            </w:r>
          </w:p>
          <w:p w14:paraId="72ECD9B4" w14:textId="5BAD8A4B" w:rsidR="00BF2868" w:rsidRPr="00E458AD" w:rsidRDefault="00AE45A8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proofErr w:type="spellStart"/>
            <w:r w:rsidRPr="00E458AD">
              <w:rPr>
                <w:rFonts w:cstheme="minorHAnsi"/>
              </w:rPr>
              <w:t>Satink</w:t>
            </w:r>
            <w:proofErr w:type="spellEnd"/>
            <w:r>
              <w:rPr>
                <w:rFonts w:cstheme="minorHAnsi"/>
              </w:rPr>
              <w:t xml:space="preserve"> T</w:t>
            </w:r>
            <w:r w:rsidRPr="00E458AD">
              <w:rPr>
                <w:rFonts w:cstheme="minorHAnsi"/>
              </w:rPr>
              <w:t>,</w:t>
            </w:r>
            <w:r>
              <w:rPr>
                <w:rFonts w:cstheme="minorHAnsi"/>
              </w:rPr>
              <w:t xml:space="preserve">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Zajec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J</w:t>
            </w:r>
            <w:r>
              <w:rPr>
                <w:rFonts w:cstheme="minorHAnsi"/>
                <w:shd w:val="clear" w:color="auto" w:fill="FFFFFF"/>
              </w:rPr>
              <w:t xml:space="preserve">, </w:t>
            </w:r>
            <w:r w:rsidRPr="00E458AD">
              <w:rPr>
                <w:rFonts w:cstheme="minorHAnsi"/>
              </w:rPr>
              <w:t>Cup</w:t>
            </w:r>
            <w:r>
              <w:rPr>
                <w:rFonts w:cstheme="minorHAnsi"/>
              </w:rPr>
              <w:t xml:space="preserve"> EHC</w:t>
            </w:r>
            <w:r w:rsidRPr="00E458AD">
              <w:rPr>
                <w:rFonts w:cstheme="minorHAnsi"/>
              </w:rPr>
              <w:t xml:space="preserve">, de </w:t>
            </w:r>
            <w:proofErr w:type="spellStart"/>
            <w:r w:rsidRPr="00E458AD">
              <w:rPr>
                <w:rFonts w:cstheme="minorHAnsi"/>
              </w:rPr>
              <w:t>Swart</w:t>
            </w:r>
            <w:proofErr w:type="spellEnd"/>
            <w:r w:rsidRPr="00E458AD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BJM </w:t>
            </w:r>
            <w:r w:rsidRPr="00E458AD">
              <w:rPr>
                <w:rFonts w:cstheme="minorHAnsi"/>
              </w:rPr>
              <w:t xml:space="preserve">&amp;. </w:t>
            </w:r>
            <w:proofErr w:type="spellStart"/>
            <w:r w:rsidRPr="00E458AD">
              <w:rPr>
                <w:rFonts w:cstheme="minorHAnsi"/>
              </w:rPr>
              <w:t>Nijhuis</w:t>
            </w:r>
            <w:proofErr w:type="spellEnd"/>
            <w:r>
              <w:rPr>
                <w:rFonts w:cstheme="minorHAnsi"/>
              </w:rPr>
              <w:t xml:space="preserve"> </w:t>
            </w:r>
            <w:r w:rsidRPr="00E458AD">
              <w:rPr>
                <w:rFonts w:cstheme="minorHAnsi"/>
              </w:rPr>
              <w:t xml:space="preserve">van der Sanden </w:t>
            </w:r>
            <w:r>
              <w:rPr>
                <w:rFonts w:cstheme="minorHAnsi"/>
              </w:rPr>
              <w:t xml:space="preserve">MWG </w:t>
            </w:r>
            <w:r w:rsidRPr="00E458AD">
              <w:rPr>
                <w:rFonts w:cstheme="minorHAnsi"/>
              </w:rPr>
              <w:t>(201</w:t>
            </w:r>
            <w:r>
              <w:rPr>
                <w:rFonts w:cstheme="minorHAnsi"/>
              </w:rPr>
              <w:t>6</w:t>
            </w:r>
            <w:r w:rsidRPr="00E458AD">
              <w:rPr>
                <w:rFonts w:cstheme="minorHAnsi"/>
              </w:rPr>
              <w:t>)</w:t>
            </w:r>
            <w:r w:rsidR="00BF2868" w:rsidRPr="00E458AD">
              <w:rPr>
                <w:rFonts w:cstheme="minorHAnsi"/>
                <w:shd w:val="clear" w:color="auto" w:fill="FFFFFF"/>
              </w:rPr>
              <w:t xml:space="preserve"> Self-management develops through doing of everyday activities-a longitudinal qualitative study of stroke survivors during two years post-stroke. BMC Neurol. 15;16(1):221. </w:t>
            </w:r>
            <w:proofErr w:type="spellStart"/>
            <w:r w:rsidR="00BF2868"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="00BF2868" w:rsidRPr="00E458AD">
              <w:rPr>
                <w:rFonts w:cstheme="minorHAnsi"/>
                <w:shd w:val="clear" w:color="auto" w:fill="FFFFFF"/>
              </w:rPr>
              <w:t xml:space="preserve">: 10.1186/s12883-016-0739-4. </w:t>
            </w:r>
          </w:p>
          <w:p w14:paraId="0368B51F" w14:textId="41B75814" w:rsidR="00BF2868" w:rsidRPr="00E458AD" w:rsidRDefault="00BF2868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proofErr w:type="spellStart"/>
            <w:r w:rsidRPr="00E458AD">
              <w:rPr>
                <w:rFonts w:cstheme="minorHAnsi"/>
                <w:shd w:val="clear" w:color="auto" w:fill="FFFFFF"/>
              </w:rPr>
              <w:t>Sørensen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SL, Pedersen SKS,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Pallesen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H</w:t>
            </w:r>
            <w:r w:rsidR="00AE45A8">
              <w:rPr>
                <w:rFonts w:cstheme="minorHAnsi"/>
                <w:shd w:val="clear" w:color="auto" w:fill="FFFFFF"/>
              </w:rPr>
              <w:t xml:space="preserve"> (2019)</w:t>
            </w:r>
            <w:r w:rsidRPr="00E458AD">
              <w:rPr>
                <w:rFonts w:cstheme="minorHAnsi"/>
                <w:shd w:val="clear" w:color="auto" w:fill="FFFFFF"/>
              </w:rPr>
              <w:t xml:space="preserve">. Social psychological mechanisms and processes in a novel, health professional-led, self-management intervention for older stroke individuals: a synthesis and phenomenological study. BMC Health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Serv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Res.</w:t>
            </w:r>
            <w:r w:rsidR="00AE45A8">
              <w:rPr>
                <w:rFonts w:cstheme="minorHAnsi"/>
                <w:shd w:val="clear" w:color="auto" w:fill="FFFFFF"/>
              </w:rPr>
              <w:t xml:space="preserve"> </w:t>
            </w:r>
            <w:r w:rsidRPr="00E458AD">
              <w:rPr>
                <w:rFonts w:cstheme="minorHAnsi"/>
                <w:shd w:val="clear" w:color="auto" w:fill="FFFFFF"/>
              </w:rPr>
              <w:t xml:space="preserve">19(1):320.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10.1186/s12913-019-4150-x. </w:t>
            </w:r>
          </w:p>
          <w:p w14:paraId="62F91AEF" w14:textId="7F5AD679" w:rsidR="00BF2868" w:rsidRPr="00E458AD" w:rsidRDefault="00BF2868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proofErr w:type="spellStart"/>
            <w:r w:rsidRPr="00E458AD">
              <w:rPr>
                <w:rFonts w:cstheme="minorHAnsi"/>
                <w:shd w:val="clear" w:color="auto" w:fill="FFFFFF"/>
              </w:rPr>
              <w:t>Truglio-Londrigan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M, Slyer JT, Singleton JK,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Worral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P</w:t>
            </w:r>
            <w:r w:rsidR="00AE45A8">
              <w:rPr>
                <w:rFonts w:cstheme="minorHAnsi"/>
                <w:shd w:val="clear" w:color="auto" w:fill="FFFFFF"/>
              </w:rPr>
              <w:t xml:space="preserve"> (2012)</w:t>
            </w:r>
            <w:r w:rsidRPr="00E458AD">
              <w:rPr>
                <w:rFonts w:cstheme="minorHAnsi"/>
                <w:shd w:val="clear" w:color="auto" w:fill="FFFFFF"/>
              </w:rPr>
              <w:t xml:space="preserve">. A qualitative systematic review of internal and external influences on shared decision-making in all health care settings. JBI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Libr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Syst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Rev. 10(58):4633-4646.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10.11124/jbisrir-2012-432. </w:t>
            </w:r>
          </w:p>
          <w:p w14:paraId="098B3744" w14:textId="1733E727" w:rsidR="00BF2868" w:rsidRPr="00E458AD" w:rsidRDefault="00BF2868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E458AD">
              <w:rPr>
                <w:rFonts w:cstheme="minorHAnsi"/>
              </w:rPr>
              <w:t xml:space="preserve">Van de Velde D, De </w:t>
            </w:r>
            <w:proofErr w:type="spellStart"/>
            <w:r w:rsidRPr="00E458AD">
              <w:rPr>
                <w:rFonts w:cstheme="minorHAnsi"/>
              </w:rPr>
              <w:t>Zutter</w:t>
            </w:r>
            <w:proofErr w:type="spellEnd"/>
            <w:r w:rsidRPr="00E458AD">
              <w:rPr>
                <w:rFonts w:cstheme="minorHAnsi"/>
              </w:rPr>
              <w:t xml:space="preserve"> F, </w:t>
            </w:r>
            <w:proofErr w:type="spellStart"/>
            <w:r w:rsidRPr="00E458AD">
              <w:rPr>
                <w:rFonts w:cstheme="minorHAnsi"/>
              </w:rPr>
              <w:t>Satink</w:t>
            </w:r>
            <w:proofErr w:type="spellEnd"/>
            <w:r w:rsidRPr="00E458AD">
              <w:rPr>
                <w:rFonts w:cstheme="minorHAnsi"/>
              </w:rPr>
              <w:t> T, et al</w:t>
            </w:r>
            <w:r w:rsidR="00AE45A8">
              <w:rPr>
                <w:rFonts w:cstheme="minorHAnsi"/>
              </w:rPr>
              <w:t xml:space="preserve"> (2019)</w:t>
            </w:r>
            <w:r w:rsidRPr="00E458AD">
              <w:rPr>
                <w:rFonts w:cstheme="minorHAnsi"/>
              </w:rPr>
              <w:t xml:space="preserve">. Delineating the </w:t>
            </w:r>
            <w:r w:rsidR="00AE45A8" w:rsidRPr="00E458AD">
              <w:rPr>
                <w:rFonts w:cstheme="minorHAnsi"/>
              </w:rPr>
              <w:t>concept of</w:t>
            </w:r>
            <w:r w:rsidRPr="00E458AD">
              <w:rPr>
                <w:rFonts w:cstheme="minorHAnsi"/>
              </w:rPr>
              <w:t xml:space="preserve"> self-management in chronic conditions: a concept analysis. BMJ Open </w:t>
            </w:r>
            <w:proofErr w:type="gramStart"/>
            <w:r w:rsidRPr="00E458AD">
              <w:rPr>
                <w:rFonts w:cstheme="minorHAnsi"/>
              </w:rPr>
              <w:t>9:e</w:t>
            </w:r>
            <w:proofErr w:type="gramEnd"/>
            <w:r w:rsidRPr="00E458AD">
              <w:rPr>
                <w:rFonts w:cstheme="minorHAnsi"/>
              </w:rPr>
              <w:t>027775. doi:10.1136/bmjopen-2018-027775</w:t>
            </w:r>
          </w:p>
          <w:p w14:paraId="3CD3E985" w14:textId="7E5FDFA2" w:rsidR="00BF2868" w:rsidRPr="00E458AD" w:rsidRDefault="00BF2868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E458AD">
              <w:rPr>
                <w:rFonts w:cstheme="minorHAnsi"/>
                <w:shd w:val="clear" w:color="auto" w:fill="FFFFFF"/>
              </w:rPr>
              <w:t xml:space="preserve">Vega G, Vega M,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Alajarín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LI,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Portero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B,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Ruíz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T, Ruiz V, Marín C,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Lázaro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C, Gómez M, Conde F</w:t>
            </w:r>
            <w:r w:rsidR="00AE45A8">
              <w:rPr>
                <w:rFonts w:cstheme="minorHAnsi"/>
                <w:shd w:val="clear" w:color="auto" w:fill="FFFFFF"/>
              </w:rPr>
              <w:t xml:space="preserve"> (2014)</w:t>
            </w:r>
            <w:r w:rsidRPr="00E458AD">
              <w:rPr>
                <w:rFonts w:cstheme="minorHAnsi"/>
                <w:shd w:val="clear" w:color="auto" w:fill="FFFFFF"/>
              </w:rPr>
              <w:t xml:space="preserve">. Profile of the Patient Who Refuses to Participate in the Expert Patients Program. Qual Health Res. 24(6):846-859.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10.1177/1049732314535850. </w:t>
            </w:r>
          </w:p>
          <w:p w14:paraId="28B2678A" w14:textId="21070882" w:rsidR="00BF2868" w:rsidRPr="00E458AD" w:rsidRDefault="00BF2868" w:rsidP="00AE45A8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E458AD">
              <w:rPr>
                <w:rFonts w:cstheme="minorHAnsi"/>
              </w:rPr>
              <w:t>Warner</w:t>
            </w:r>
            <w:r w:rsidR="00AE45A8">
              <w:rPr>
                <w:rFonts w:cstheme="minorHAnsi"/>
              </w:rPr>
              <w:t xml:space="preserve"> G</w:t>
            </w:r>
            <w:r w:rsidRPr="00E458AD">
              <w:rPr>
                <w:rFonts w:cstheme="minorHAnsi"/>
              </w:rPr>
              <w:t>, Packer</w:t>
            </w:r>
            <w:r w:rsidR="00AE45A8">
              <w:rPr>
                <w:rFonts w:cstheme="minorHAnsi"/>
              </w:rPr>
              <w:t xml:space="preserve"> T</w:t>
            </w:r>
            <w:r w:rsidRPr="00E458AD">
              <w:rPr>
                <w:rFonts w:cstheme="minorHAnsi"/>
              </w:rPr>
              <w:t>, Villeneuve</w:t>
            </w:r>
            <w:r w:rsidR="00AE45A8">
              <w:rPr>
                <w:rFonts w:cstheme="minorHAnsi"/>
              </w:rPr>
              <w:t xml:space="preserve"> M</w:t>
            </w:r>
            <w:r w:rsidRPr="00E458AD">
              <w:rPr>
                <w:rFonts w:cstheme="minorHAnsi"/>
              </w:rPr>
              <w:t xml:space="preserve">, </w:t>
            </w:r>
            <w:proofErr w:type="spellStart"/>
            <w:r w:rsidRPr="00E458AD">
              <w:rPr>
                <w:rFonts w:cstheme="minorHAnsi"/>
              </w:rPr>
              <w:t>Audulv</w:t>
            </w:r>
            <w:proofErr w:type="spellEnd"/>
            <w:r w:rsidRPr="00E458AD">
              <w:rPr>
                <w:rFonts w:cstheme="minorHAnsi"/>
              </w:rPr>
              <w:t xml:space="preserve"> </w:t>
            </w:r>
            <w:r w:rsidR="00AE45A8">
              <w:rPr>
                <w:rFonts w:cstheme="minorHAnsi"/>
              </w:rPr>
              <w:t xml:space="preserve">A </w:t>
            </w:r>
            <w:r w:rsidRPr="00E458AD">
              <w:rPr>
                <w:rFonts w:cstheme="minorHAnsi"/>
              </w:rPr>
              <w:t xml:space="preserve">&amp; </w:t>
            </w:r>
            <w:proofErr w:type="spellStart"/>
            <w:r w:rsidRPr="00E458AD">
              <w:rPr>
                <w:rFonts w:cstheme="minorHAnsi"/>
              </w:rPr>
              <w:t>Versnel</w:t>
            </w:r>
            <w:proofErr w:type="spellEnd"/>
            <w:r w:rsidRPr="00E458AD">
              <w:rPr>
                <w:rFonts w:cstheme="minorHAnsi"/>
              </w:rPr>
              <w:t xml:space="preserve"> </w:t>
            </w:r>
            <w:r w:rsidR="00AE45A8">
              <w:rPr>
                <w:rFonts w:cstheme="minorHAnsi"/>
              </w:rPr>
              <w:t xml:space="preserve">J </w:t>
            </w:r>
            <w:r w:rsidRPr="00E458AD">
              <w:rPr>
                <w:rFonts w:cstheme="minorHAnsi"/>
              </w:rPr>
              <w:t>(2015) A systematic review of the effectiveness of stroke self-management programs for improving function and participation outcomes: self-management programs for stroke survivors, Disability and Rehabilitation, 37:23, 2141-2163, DOI: 10.3109/09638288.2014.996674</w:t>
            </w:r>
          </w:p>
          <w:p w14:paraId="5F3AD2E7" w14:textId="77777777" w:rsidR="00AD58BA" w:rsidRPr="00E458AD" w:rsidRDefault="00AD58BA" w:rsidP="00AD58BA">
            <w:pPr>
              <w:rPr>
                <w:rFonts w:cstheme="minorHAnsi"/>
              </w:rPr>
            </w:pPr>
          </w:p>
        </w:tc>
      </w:tr>
      <w:tr w:rsidR="00E458AD" w:rsidRPr="00E458AD" w14:paraId="2BCB6BC2" w14:textId="77777777" w:rsidTr="00BE72D6">
        <w:tc>
          <w:tcPr>
            <w:tcW w:w="9016" w:type="dxa"/>
          </w:tcPr>
          <w:p w14:paraId="678D1E2C" w14:textId="77777777" w:rsidR="00BE72D6" w:rsidRPr="003A35C5" w:rsidRDefault="00BF2868">
            <w:pPr>
              <w:rPr>
                <w:rFonts w:cstheme="minorHAnsi"/>
                <w:b/>
                <w:i/>
              </w:rPr>
            </w:pPr>
            <w:r w:rsidRPr="003A35C5">
              <w:rPr>
                <w:rFonts w:cstheme="minorHAnsi"/>
                <w:b/>
                <w:i/>
              </w:rPr>
              <w:lastRenderedPageBreak/>
              <w:t xml:space="preserve">Moderate relevance: contains information that contributes to partial CMOC configuration </w:t>
            </w:r>
          </w:p>
        </w:tc>
      </w:tr>
      <w:tr w:rsidR="00E458AD" w:rsidRPr="00E458AD" w14:paraId="4946ED78" w14:textId="77777777" w:rsidTr="00BE72D6">
        <w:tc>
          <w:tcPr>
            <w:tcW w:w="9016" w:type="dxa"/>
          </w:tcPr>
          <w:p w14:paraId="35F1A8ED" w14:textId="5A9BB955" w:rsidR="00BF2868" w:rsidRPr="00E458AD" w:rsidRDefault="00BF2868" w:rsidP="00BF286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proofErr w:type="spellStart"/>
            <w:r w:rsidRPr="00E458AD">
              <w:rPr>
                <w:rFonts w:cstheme="minorHAnsi"/>
                <w:shd w:val="clear" w:color="auto" w:fill="FFFFFF"/>
              </w:rPr>
              <w:t>Dobkin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BH</w:t>
            </w:r>
            <w:r w:rsidR="00AE45A8">
              <w:rPr>
                <w:rFonts w:cstheme="minorHAnsi"/>
                <w:shd w:val="clear" w:color="auto" w:fill="FFFFFF"/>
              </w:rPr>
              <w:t xml:space="preserve"> (2016)</w:t>
            </w:r>
            <w:r w:rsidRPr="00E458AD">
              <w:rPr>
                <w:rFonts w:cstheme="minorHAnsi"/>
                <w:shd w:val="clear" w:color="auto" w:fill="FFFFFF"/>
              </w:rPr>
              <w:t xml:space="preserve">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Behavioral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self-management strategies for practice and exercise should be included in neurologic rehabilitation trials and care.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Curr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Opin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Neurol. 29(6):693-699.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10.1097/WCO.0000000000000380. </w:t>
            </w:r>
          </w:p>
          <w:p w14:paraId="12EA4F76" w14:textId="69C8161C" w:rsidR="00BF2868" w:rsidRPr="00E458AD" w:rsidRDefault="00BF2868" w:rsidP="00BF286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E458AD">
              <w:rPr>
                <w:rFonts w:eastAsia="Times New Roman" w:cstheme="minorHAnsi"/>
                <w:lang w:eastAsia="en-GB"/>
              </w:rPr>
              <w:t xml:space="preserve">Ehrlich C, Kendall E, Catalano T </w:t>
            </w:r>
            <w:r w:rsidR="00AE45A8">
              <w:rPr>
                <w:rFonts w:eastAsia="Times New Roman" w:cstheme="minorHAnsi"/>
                <w:lang w:eastAsia="en-GB"/>
              </w:rPr>
              <w:t xml:space="preserve">(2015) </w:t>
            </w:r>
            <w:r w:rsidRPr="00E458AD">
              <w:rPr>
                <w:rFonts w:eastAsia="Times New Roman" w:cstheme="minorHAnsi"/>
                <w:lang w:eastAsia="en-GB"/>
              </w:rPr>
              <w:t xml:space="preserve">Striking a balance: The critical importance of sense-making and values-congruent partnerships between general practitioners and patients following stroke </w:t>
            </w:r>
            <w:r w:rsidRPr="00E458AD">
              <w:rPr>
                <w:rFonts w:eastAsia="Times New Roman" w:cstheme="minorHAnsi"/>
                <w:iCs/>
                <w:lang w:eastAsia="en-GB"/>
              </w:rPr>
              <w:t>Family Medicine and Community Health </w:t>
            </w:r>
            <w:proofErr w:type="gramStart"/>
            <w:r w:rsidRPr="00E458AD">
              <w:rPr>
                <w:rFonts w:eastAsia="Times New Roman" w:cstheme="minorHAnsi"/>
                <w:b/>
                <w:bCs/>
                <w:lang w:eastAsia="en-GB"/>
              </w:rPr>
              <w:t>3:</w:t>
            </w:r>
            <w:r w:rsidRPr="00E458AD">
              <w:rPr>
                <w:rFonts w:eastAsia="Times New Roman" w:cstheme="minorHAnsi"/>
                <w:lang w:eastAsia="en-GB"/>
              </w:rPr>
              <w:t>doi</w:t>
            </w:r>
            <w:proofErr w:type="gramEnd"/>
            <w:r w:rsidRPr="00E458AD">
              <w:rPr>
                <w:rFonts w:eastAsia="Times New Roman" w:cstheme="minorHAnsi"/>
                <w:lang w:eastAsia="en-GB"/>
              </w:rPr>
              <w:t>: 10.15212/FMCH.2015.0139</w:t>
            </w:r>
          </w:p>
          <w:p w14:paraId="41F720A8" w14:textId="243B1C9F" w:rsidR="00BF2868" w:rsidRPr="00E458AD" w:rsidRDefault="00BF2868" w:rsidP="00BF286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E458AD">
              <w:rPr>
                <w:rFonts w:cstheme="minorHAnsi"/>
                <w:shd w:val="clear" w:color="auto" w:fill="FFFFFF"/>
              </w:rPr>
              <w:t xml:space="preserve">Ellis J, Boger E, Latter S, Kennedy A, Jones F, Foster C,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Demain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S</w:t>
            </w:r>
            <w:r w:rsidR="00AE45A8">
              <w:rPr>
                <w:rFonts w:cstheme="minorHAnsi"/>
                <w:shd w:val="clear" w:color="auto" w:fill="FFFFFF"/>
              </w:rPr>
              <w:t xml:space="preserve"> (2017)</w:t>
            </w:r>
            <w:r w:rsidRPr="00E458AD">
              <w:rPr>
                <w:rFonts w:cstheme="minorHAnsi"/>
                <w:shd w:val="clear" w:color="auto" w:fill="FFFFFF"/>
              </w:rPr>
              <w:t xml:space="preserve">. Conceptualisation of the 'good' self-manager: A qualitative investigation of stakeholder views on the self-management of long-term health conditions. Soc Sci Med. 176:25-33.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10.1016/j.socscimed.2017.01.018. </w:t>
            </w:r>
          </w:p>
          <w:p w14:paraId="40ACAF1D" w14:textId="77777777" w:rsidR="00BF2868" w:rsidRPr="00E458AD" w:rsidRDefault="00BF2868" w:rsidP="00BF286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E458AD">
              <w:rPr>
                <w:rFonts w:cstheme="minorHAnsi"/>
                <w:shd w:val="clear" w:color="auto" w:fill="FFFFFF"/>
              </w:rPr>
              <w:t xml:space="preserve">Evans-Hudnall, G., Johnson, A., Kimmel, B., Brandt, C.,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Mbue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, N., Lawson, E., &amp; Anderson, J. (2018). Feasibility and Effectiveness of an Integrated Cognitive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Behavioral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Treatment to Address Psychological Distress in a Stroke Self-Management Program. </w:t>
            </w:r>
            <w:r w:rsidRPr="00E458AD">
              <w:rPr>
                <w:rFonts w:cstheme="minorHAnsi"/>
                <w:iCs/>
                <w:shd w:val="clear" w:color="auto" w:fill="FFFFFF"/>
              </w:rPr>
              <w:t>Clinical Case Studies</w:t>
            </w:r>
            <w:r w:rsidRPr="00E458AD">
              <w:rPr>
                <w:rFonts w:cstheme="minorHAnsi"/>
                <w:shd w:val="clear" w:color="auto" w:fill="FFFFFF"/>
              </w:rPr>
              <w:t>, </w:t>
            </w:r>
            <w:r w:rsidRPr="00E458AD">
              <w:rPr>
                <w:rFonts w:cstheme="minorHAnsi"/>
                <w:iCs/>
                <w:shd w:val="clear" w:color="auto" w:fill="FFFFFF"/>
              </w:rPr>
              <w:t>17</w:t>
            </w:r>
            <w:r w:rsidRPr="00E458AD">
              <w:rPr>
                <w:rFonts w:cstheme="minorHAnsi"/>
                <w:shd w:val="clear" w:color="auto" w:fill="FFFFFF"/>
              </w:rPr>
              <w:t>(6), 425-442. </w:t>
            </w:r>
            <w:hyperlink r:id="rId11" w:history="1">
              <w:r w:rsidRPr="00E458AD">
                <w:rPr>
                  <w:rStyle w:val="Hyperlink"/>
                  <w:rFonts w:cstheme="minorHAnsi"/>
                  <w:color w:val="auto"/>
                  <w:shd w:val="clear" w:color="auto" w:fill="FFFFFF"/>
                </w:rPr>
                <w:t>https://doi.org/10.1177/1534650118795285</w:t>
              </w:r>
            </w:hyperlink>
          </w:p>
          <w:p w14:paraId="3BC6BC75" w14:textId="14790EAD" w:rsidR="00B74547" w:rsidRPr="00E458AD" w:rsidRDefault="00B74547" w:rsidP="00BF286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E458AD">
              <w:rPr>
                <w:rFonts w:cstheme="minorHAnsi"/>
                <w:shd w:val="clear" w:color="auto" w:fill="FFFFFF"/>
              </w:rPr>
              <w:t xml:space="preserve">Fu V, Weatherall M, McPherson K, Taylor W, McRae A, Thomson T,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Gommans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J, Green G, Harwood M,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Ranta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A, Hanger C, Riley J, McNaughton H</w:t>
            </w:r>
            <w:r w:rsidR="00AE45A8">
              <w:rPr>
                <w:rFonts w:cstheme="minorHAnsi"/>
                <w:shd w:val="clear" w:color="auto" w:fill="FFFFFF"/>
              </w:rPr>
              <w:t xml:space="preserve"> (2020)</w:t>
            </w:r>
            <w:r w:rsidRPr="00E458AD">
              <w:rPr>
                <w:rFonts w:cstheme="minorHAnsi"/>
                <w:shd w:val="clear" w:color="auto" w:fill="FFFFFF"/>
              </w:rPr>
              <w:t>. Taking Charge after Stroke: A randomized controlled trial of a person-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centered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, self-directed rehabilitation intervention. Int J Stroke.;15(9):954-964.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10.1177/1747493020915144. </w:t>
            </w:r>
          </w:p>
          <w:p w14:paraId="5238B4F0" w14:textId="2D819C64" w:rsidR="00BF2868" w:rsidRPr="00E458AD" w:rsidRDefault="00BF2868" w:rsidP="00BF286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E458AD">
              <w:rPr>
                <w:rFonts w:cstheme="minorHAnsi"/>
                <w:shd w:val="clear" w:color="auto" w:fill="FFFFFF"/>
              </w:rPr>
              <w:t>Horne J, Lincoln NB, Preston J, Logan P</w:t>
            </w:r>
            <w:r w:rsidR="00AE45A8">
              <w:rPr>
                <w:rFonts w:cstheme="minorHAnsi"/>
                <w:shd w:val="clear" w:color="auto" w:fill="FFFFFF"/>
              </w:rPr>
              <w:t xml:space="preserve"> (2014)</w:t>
            </w:r>
            <w:r w:rsidRPr="00E458AD">
              <w:rPr>
                <w:rFonts w:cstheme="minorHAnsi"/>
                <w:shd w:val="clear" w:color="auto" w:fill="FFFFFF"/>
              </w:rPr>
              <w:t xml:space="preserve">. What does confidence mean to people who have had a stroke? A qualitative interview </w:t>
            </w:r>
            <w:proofErr w:type="gramStart"/>
            <w:r w:rsidRPr="00E458AD">
              <w:rPr>
                <w:rFonts w:cstheme="minorHAnsi"/>
                <w:shd w:val="clear" w:color="auto" w:fill="FFFFFF"/>
              </w:rPr>
              <w:t>study</w:t>
            </w:r>
            <w:proofErr w:type="gramEnd"/>
            <w:r w:rsidRPr="00E458AD">
              <w:rPr>
                <w:rFonts w:cstheme="minorHAnsi"/>
                <w:shd w:val="clear" w:color="auto" w:fill="FFFFFF"/>
              </w:rPr>
              <w:t xml:space="preserve">. Clin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Rehabil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. 28(11):1125-35.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10.1177/0269215514534086. </w:t>
            </w:r>
          </w:p>
          <w:p w14:paraId="64822C42" w14:textId="445A2767" w:rsidR="00BF2868" w:rsidRPr="00E458AD" w:rsidRDefault="00BF2868" w:rsidP="00BF286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E458AD">
              <w:rPr>
                <w:rFonts w:cstheme="minorHAnsi"/>
                <w:shd w:val="clear" w:color="auto" w:fill="FFFFFF"/>
              </w:rPr>
              <w:t>Jones F, Mandy A, Partridge C</w:t>
            </w:r>
            <w:r w:rsidR="00AE45A8">
              <w:rPr>
                <w:rFonts w:cstheme="minorHAnsi"/>
                <w:shd w:val="clear" w:color="auto" w:fill="FFFFFF"/>
              </w:rPr>
              <w:t xml:space="preserve"> (2009)</w:t>
            </w:r>
            <w:r w:rsidRPr="00E458AD">
              <w:rPr>
                <w:rFonts w:cstheme="minorHAnsi"/>
                <w:shd w:val="clear" w:color="auto" w:fill="FFFFFF"/>
              </w:rPr>
              <w:t xml:space="preserve">. Changing self-efficacy in individuals following a </w:t>
            </w:r>
            <w:proofErr w:type="gramStart"/>
            <w:r w:rsidRPr="00E458AD">
              <w:rPr>
                <w:rFonts w:cstheme="minorHAnsi"/>
                <w:shd w:val="clear" w:color="auto" w:fill="FFFFFF"/>
              </w:rPr>
              <w:t>first time</w:t>
            </w:r>
            <w:proofErr w:type="gramEnd"/>
            <w:r w:rsidRPr="00E458AD">
              <w:rPr>
                <w:rFonts w:cstheme="minorHAnsi"/>
                <w:shd w:val="clear" w:color="auto" w:fill="FFFFFF"/>
              </w:rPr>
              <w:t xml:space="preserve"> stroke: preliminary study of a novel self-management intervention. Clin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Rehabil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. 23(6):522-33.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10.1177/0269215508101749. </w:t>
            </w:r>
          </w:p>
          <w:p w14:paraId="70E8CE58" w14:textId="1441456C" w:rsidR="00BF2868" w:rsidRPr="00E458AD" w:rsidRDefault="00BF2868" w:rsidP="00BF286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proofErr w:type="spellStart"/>
            <w:r w:rsidRPr="00E458AD">
              <w:rPr>
                <w:rFonts w:cstheme="minorHAnsi"/>
              </w:rPr>
              <w:lastRenderedPageBreak/>
              <w:t>Kulnik</w:t>
            </w:r>
            <w:proofErr w:type="spellEnd"/>
            <w:r w:rsidR="00AE45A8">
              <w:rPr>
                <w:rFonts w:cstheme="minorHAnsi"/>
              </w:rPr>
              <w:t xml:space="preserve"> ST</w:t>
            </w:r>
            <w:r w:rsidRPr="00E458AD">
              <w:rPr>
                <w:rFonts w:cstheme="minorHAnsi"/>
              </w:rPr>
              <w:t xml:space="preserve">, </w:t>
            </w:r>
            <w:proofErr w:type="spellStart"/>
            <w:r w:rsidRPr="00E458AD">
              <w:rPr>
                <w:rFonts w:cstheme="minorHAnsi"/>
              </w:rPr>
              <w:t>Pöstges</w:t>
            </w:r>
            <w:proofErr w:type="spellEnd"/>
            <w:r w:rsidR="00AE45A8">
              <w:rPr>
                <w:rFonts w:cstheme="minorHAnsi"/>
              </w:rPr>
              <w:t xml:space="preserve"> H</w:t>
            </w:r>
            <w:r w:rsidRPr="00E458AD">
              <w:rPr>
                <w:rFonts w:cstheme="minorHAnsi"/>
              </w:rPr>
              <w:t>, Townsend</w:t>
            </w:r>
            <w:r w:rsidR="00AE45A8">
              <w:rPr>
                <w:rFonts w:cstheme="minorHAnsi"/>
              </w:rPr>
              <w:t xml:space="preserve"> R</w:t>
            </w:r>
            <w:r w:rsidRPr="00E458AD">
              <w:rPr>
                <w:rFonts w:cstheme="minorHAnsi"/>
              </w:rPr>
              <w:t xml:space="preserve">, </w:t>
            </w:r>
            <w:proofErr w:type="spellStart"/>
            <w:r w:rsidRPr="00E458AD">
              <w:rPr>
                <w:rFonts w:cstheme="minorHAnsi"/>
              </w:rPr>
              <w:t>Micklethwaite</w:t>
            </w:r>
            <w:proofErr w:type="spellEnd"/>
            <w:r w:rsidRPr="00E458AD">
              <w:rPr>
                <w:rFonts w:cstheme="minorHAnsi"/>
              </w:rPr>
              <w:t xml:space="preserve"> </w:t>
            </w:r>
            <w:r w:rsidR="00AE45A8">
              <w:rPr>
                <w:rFonts w:cstheme="minorHAnsi"/>
              </w:rPr>
              <w:t xml:space="preserve">P </w:t>
            </w:r>
            <w:r w:rsidRPr="00E458AD">
              <w:rPr>
                <w:rFonts w:cstheme="minorHAnsi"/>
              </w:rPr>
              <w:t xml:space="preserve">&amp; Jones </w:t>
            </w:r>
            <w:r w:rsidR="00AE45A8">
              <w:rPr>
                <w:rFonts w:cstheme="minorHAnsi"/>
              </w:rPr>
              <w:t xml:space="preserve">F </w:t>
            </w:r>
            <w:r w:rsidRPr="00E458AD">
              <w:rPr>
                <w:rFonts w:cstheme="minorHAnsi"/>
              </w:rPr>
              <w:t xml:space="preserve">(2019) A gift from experience: co-production and co-design in stroke and </w:t>
            </w:r>
            <w:r w:rsidR="00AE45A8" w:rsidRPr="00E458AD">
              <w:rPr>
                <w:rFonts w:cstheme="minorHAnsi"/>
              </w:rPr>
              <w:t>self-management</w:t>
            </w:r>
            <w:r w:rsidRPr="00E458AD">
              <w:rPr>
                <w:rFonts w:cstheme="minorHAnsi"/>
              </w:rPr>
              <w:t>, Design for Health, 3:1, 98-118, DOI: 10.1080/24735132.2019.1577524</w:t>
            </w:r>
          </w:p>
          <w:p w14:paraId="2E40F52A" w14:textId="71453DB9" w:rsidR="00BF2868" w:rsidRPr="00E458AD" w:rsidRDefault="00BF2868" w:rsidP="00BF286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E458AD">
              <w:rPr>
                <w:rFonts w:cstheme="minorHAnsi"/>
              </w:rPr>
              <w:t>Norris</w:t>
            </w:r>
            <w:r w:rsidR="00AE45A8">
              <w:rPr>
                <w:rFonts w:cstheme="minorHAnsi"/>
              </w:rPr>
              <w:t xml:space="preserve"> M</w:t>
            </w:r>
            <w:r w:rsidRPr="00E458AD">
              <w:rPr>
                <w:rFonts w:cstheme="minorHAnsi"/>
              </w:rPr>
              <w:t>, Jones</w:t>
            </w:r>
            <w:r w:rsidR="00AE45A8">
              <w:rPr>
                <w:rFonts w:cstheme="minorHAnsi"/>
              </w:rPr>
              <w:t xml:space="preserve"> F</w:t>
            </w:r>
            <w:r w:rsidRPr="00E458AD">
              <w:rPr>
                <w:rFonts w:cstheme="minorHAnsi"/>
              </w:rPr>
              <w:t xml:space="preserve">, Kilbride </w:t>
            </w:r>
            <w:r w:rsidR="00AE45A8">
              <w:rPr>
                <w:rFonts w:cstheme="minorHAnsi"/>
              </w:rPr>
              <w:t xml:space="preserve">C </w:t>
            </w:r>
            <w:r w:rsidRPr="00E458AD">
              <w:rPr>
                <w:rFonts w:cstheme="minorHAnsi"/>
              </w:rPr>
              <w:t xml:space="preserve">&amp; Victor </w:t>
            </w:r>
            <w:r w:rsidR="003A35C5">
              <w:rPr>
                <w:rFonts w:cstheme="minorHAnsi"/>
              </w:rPr>
              <w:t xml:space="preserve">C </w:t>
            </w:r>
            <w:r w:rsidRPr="00E458AD">
              <w:rPr>
                <w:rFonts w:cstheme="minorHAnsi"/>
              </w:rPr>
              <w:t>(2014) Exploring the experience of facilitating self-management with minority ethnic stroke survivors: a qualitative study of therapists’ perceptions, Disability and Rehabilitation, 36:26, 2252-2261, DOI:10.3109/09638288.2014.904936</w:t>
            </w:r>
          </w:p>
          <w:p w14:paraId="0D0A1504" w14:textId="77777777" w:rsidR="00BF2868" w:rsidRPr="00E458AD" w:rsidRDefault="00BF2868" w:rsidP="00BF2868">
            <w:pPr>
              <w:pStyle w:val="ListParagraph"/>
              <w:numPr>
                <w:ilvl w:val="0"/>
                <w:numId w:val="2"/>
              </w:numPr>
              <w:rPr>
                <w:rStyle w:val="epub-sectionitem"/>
                <w:rFonts w:cstheme="minorHAnsi"/>
              </w:rPr>
            </w:pPr>
            <w:r w:rsidRPr="00E458AD">
              <w:rPr>
                <w:rFonts w:cstheme="minorHAnsi"/>
              </w:rPr>
              <w:t xml:space="preserve">Rutherford SJ, Hocking C, </w:t>
            </w:r>
            <w:proofErr w:type="spellStart"/>
            <w:r w:rsidRPr="00E458AD">
              <w:rPr>
                <w:rFonts w:cstheme="minorHAnsi"/>
              </w:rPr>
              <w:t>Theadom</w:t>
            </w:r>
            <w:proofErr w:type="spellEnd"/>
            <w:r w:rsidRPr="00E458AD">
              <w:rPr>
                <w:rFonts w:cstheme="minorHAnsi"/>
              </w:rPr>
              <w:t xml:space="preserve"> A, McPherson KMM (2018) Exploring challenges at 6 months after stroke: what is important to patients for self-management International Journal of Therapy and Rehabilitation 25:11:</w:t>
            </w:r>
            <w:hyperlink r:id="rId12" w:history="1">
              <w:r w:rsidRPr="00E458AD">
                <w:rPr>
                  <w:rStyle w:val="Hyperlink"/>
                  <w:rFonts w:cstheme="minorHAnsi"/>
                  <w:color w:val="auto"/>
                  <w:u w:val="none"/>
                </w:rPr>
                <w:t>https://doi.org/10.12968/ijtr.2018.25.11.565</w:t>
              </w:r>
            </w:hyperlink>
          </w:p>
          <w:p w14:paraId="56D4FC3D" w14:textId="77777777" w:rsidR="00BF2868" w:rsidRPr="00E458AD" w:rsidRDefault="00BF2868" w:rsidP="00B74547">
            <w:pPr>
              <w:pStyle w:val="ListParagraph"/>
              <w:numPr>
                <w:ilvl w:val="0"/>
                <w:numId w:val="2"/>
              </w:numPr>
              <w:rPr>
                <w:rStyle w:val="epub-sectionitem"/>
                <w:rFonts w:cstheme="minorHAnsi"/>
              </w:rPr>
            </w:pPr>
            <w:r w:rsidRPr="00E458AD">
              <w:rPr>
                <w:rFonts w:cstheme="minorHAnsi"/>
              </w:rPr>
              <w:t>Singer B, Jones F, Lennon S (2018) Adapting the Brides stroke self-</w:t>
            </w:r>
            <w:r w:rsidRPr="00E458AD">
              <w:rPr>
                <w:rStyle w:val="epub-sectionitem"/>
                <w:rFonts w:cstheme="minorHAnsi"/>
              </w:rPr>
              <w:t xml:space="preserve">management programme for use in Australia </w:t>
            </w:r>
            <w:r w:rsidR="00B74547" w:rsidRPr="00E458AD">
              <w:rPr>
                <w:rStyle w:val="epub-sectionitem"/>
                <w:rFonts w:cstheme="minorHAnsi"/>
              </w:rPr>
              <w:t xml:space="preserve">25:8: </w:t>
            </w:r>
            <w:hyperlink r:id="rId13" w:history="1">
              <w:r w:rsidRPr="00E458AD">
                <w:rPr>
                  <w:rStyle w:val="Hyperlink"/>
                  <w:rFonts w:cstheme="minorHAnsi"/>
                  <w:color w:val="auto"/>
                  <w:u w:val="none"/>
                </w:rPr>
                <w:t>https://doi.org/10.12968/ijtr.2018.25.8.414</w:t>
              </w:r>
            </w:hyperlink>
          </w:p>
          <w:p w14:paraId="43DD9C6E" w14:textId="6218F310" w:rsidR="00B74547" w:rsidRPr="00E458AD" w:rsidRDefault="00B74547" w:rsidP="00B7454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E458AD">
              <w:rPr>
                <w:rFonts w:cstheme="minorHAnsi"/>
                <w:shd w:val="clear" w:color="auto" w:fill="FFFFFF"/>
              </w:rPr>
              <w:t xml:space="preserve">Taylor DM, Cameron JI, Walsh L, McEwen S,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Kagan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A,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Streiner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DL,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Huijbregts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MP</w:t>
            </w:r>
            <w:r w:rsidR="003A35C5">
              <w:rPr>
                <w:rFonts w:cstheme="minorHAnsi"/>
                <w:shd w:val="clear" w:color="auto" w:fill="FFFFFF"/>
              </w:rPr>
              <w:t xml:space="preserve"> (2009)</w:t>
            </w:r>
            <w:r w:rsidRPr="00E458AD">
              <w:rPr>
                <w:rFonts w:cstheme="minorHAnsi"/>
                <w:shd w:val="clear" w:color="auto" w:fill="FFFFFF"/>
              </w:rPr>
              <w:t xml:space="preserve">. Exploring the feasibility of videoconference delivery of a self-management program to rural participants with stroke.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Telemed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J E Health. 15(7):646-54.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10.1089/tmj.2008.0165. </w:t>
            </w:r>
          </w:p>
          <w:p w14:paraId="27C713DC" w14:textId="655AFAE8" w:rsidR="00B74547" w:rsidRPr="00E458AD" w:rsidRDefault="00B74547" w:rsidP="00B7454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E458AD">
              <w:rPr>
                <w:rFonts w:cstheme="minorHAnsi"/>
                <w:shd w:val="clear" w:color="auto" w:fill="FFFFFF"/>
              </w:rPr>
              <w:t xml:space="preserve">Taylor DM, Stone SD,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Huijbregts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MP</w:t>
            </w:r>
            <w:r w:rsidR="003A35C5">
              <w:rPr>
                <w:rFonts w:cstheme="minorHAnsi"/>
                <w:shd w:val="clear" w:color="auto" w:fill="FFFFFF"/>
              </w:rPr>
              <w:t xml:space="preserve"> (2012)</w:t>
            </w:r>
            <w:r w:rsidRPr="00E458AD">
              <w:rPr>
                <w:rFonts w:cstheme="minorHAnsi"/>
                <w:shd w:val="clear" w:color="auto" w:fill="FFFFFF"/>
              </w:rPr>
              <w:t xml:space="preserve">. Remote participants' experiences with a group-based stroke self-management program using videoconference technology. Rural Remote Health. 12:1947. </w:t>
            </w:r>
          </w:p>
          <w:p w14:paraId="1B51A7FB" w14:textId="533696E5" w:rsidR="00B74547" w:rsidRPr="00E458AD" w:rsidRDefault="00B74547" w:rsidP="00B7454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E458AD">
              <w:rPr>
                <w:rFonts w:cstheme="minorHAnsi"/>
              </w:rPr>
              <w:t>Taylor, A., Monsanto, X., Kilgour, H., Smith, C., &amp; Hale, L. (2019). Attitudes of healthcare professionals towards self</w:t>
            </w:r>
            <w:r w:rsidR="003A35C5">
              <w:rPr>
                <w:rFonts w:cstheme="minorHAnsi"/>
              </w:rPr>
              <w:t>-</w:t>
            </w:r>
            <w:r w:rsidRPr="00E458AD">
              <w:rPr>
                <w:rFonts w:cstheme="minorHAnsi"/>
              </w:rPr>
              <w:t>management for patients with stroke. New Zealand Journal of Physiotherapy, 47(1), 25-35. https://doi.org/10.15619/ NZJP/47.1.04</w:t>
            </w:r>
          </w:p>
          <w:p w14:paraId="26A5FF7C" w14:textId="77777777" w:rsidR="00BF2868" w:rsidRPr="00E458AD" w:rsidRDefault="00BF2868" w:rsidP="00BF2868">
            <w:pPr>
              <w:rPr>
                <w:rFonts w:cstheme="minorHAnsi"/>
              </w:rPr>
            </w:pPr>
          </w:p>
        </w:tc>
      </w:tr>
      <w:tr w:rsidR="00E458AD" w:rsidRPr="00E458AD" w14:paraId="4486283E" w14:textId="77777777" w:rsidTr="00BE72D6">
        <w:tc>
          <w:tcPr>
            <w:tcW w:w="9016" w:type="dxa"/>
          </w:tcPr>
          <w:p w14:paraId="411101FD" w14:textId="77777777" w:rsidR="00BE72D6" w:rsidRPr="003A35C5" w:rsidRDefault="00BF2868">
            <w:pPr>
              <w:rPr>
                <w:rFonts w:cstheme="minorHAnsi"/>
                <w:b/>
                <w:i/>
              </w:rPr>
            </w:pPr>
            <w:r w:rsidRPr="003A35C5">
              <w:rPr>
                <w:rFonts w:cstheme="minorHAnsi"/>
                <w:b/>
                <w:i/>
              </w:rPr>
              <w:lastRenderedPageBreak/>
              <w:t>Low relevance: contains information that contributes to one specific part of the CMOC configuration only</w:t>
            </w:r>
          </w:p>
        </w:tc>
      </w:tr>
      <w:tr w:rsidR="00E458AD" w:rsidRPr="00E458AD" w14:paraId="4F2BA977" w14:textId="77777777" w:rsidTr="00BE72D6">
        <w:tc>
          <w:tcPr>
            <w:tcW w:w="9016" w:type="dxa"/>
          </w:tcPr>
          <w:p w14:paraId="69C2AA7D" w14:textId="3E8070C2" w:rsidR="00BE72D6" w:rsidRPr="00E458AD" w:rsidRDefault="00B74547" w:rsidP="00B7454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E458AD">
              <w:rPr>
                <w:rFonts w:cstheme="minorHAnsi"/>
                <w:shd w:val="clear" w:color="auto" w:fill="FFFFFF"/>
              </w:rPr>
              <w:t xml:space="preserve">Horne M, Thomas N, Vail A,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Selles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R, McCabe C, Tyson S</w:t>
            </w:r>
            <w:r w:rsidR="003A35C5">
              <w:rPr>
                <w:rFonts w:cstheme="minorHAnsi"/>
                <w:shd w:val="clear" w:color="auto" w:fill="FFFFFF"/>
              </w:rPr>
              <w:t xml:space="preserve"> (2015)</w:t>
            </w:r>
            <w:r w:rsidRPr="00E458AD">
              <w:rPr>
                <w:rFonts w:cstheme="minorHAnsi"/>
                <w:shd w:val="clear" w:color="auto" w:fill="FFFFFF"/>
              </w:rPr>
              <w:t xml:space="preserve">. Staff's views on delivering patient-led therapy during inpatient stroke rehabilitation: a focus group study with lessons for trial fidelity. Trials. 16:137.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10.1186/s13063-015-0646-9. </w:t>
            </w:r>
          </w:p>
          <w:p w14:paraId="6C1360B0" w14:textId="6057CABD" w:rsidR="00B74547" w:rsidRPr="00E458AD" w:rsidRDefault="00B74547" w:rsidP="00B7454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E458AD">
              <w:rPr>
                <w:rFonts w:cstheme="minorHAnsi"/>
              </w:rPr>
              <w:t>Jones F, Gage H, Drummond A, et al</w:t>
            </w:r>
            <w:r w:rsidR="003A35C5">
              <w:rPr>
                <w:rFonts w:cstheme="minorHAnsi"/>
              </w:rPr>
              <w:t xml:space="preserve"> (2016)</w:t>
            </w:r>
            <w:r w:rsidRPr="00E458AD">
              <w:rPr>
                <w:rFonts w:cstheme="minorHAnsi"/>
              </w:rPr>
              <w:t xml:space="preserve">. Feasibility study of an integrated stroke self-management programme: a cluster-randomised controlled trial. BMJ Open </w:t>
            </w:r>
            <w:proofErr w:type="gramStart"/>
            <w:r w:rsidRPr="00E458AD">
              <w:rPr>
                <w:rFonts w:cstheme="minorHAnsi"/>
              </w:rPr>
              <w:t>6:e008900.doi</w:t>
            </w:r>
            <w:proofErr w:type="gramEnd"/>
            <w:r w:rsidRPr="00E458AD">
              <w:rPr>
                <w:rFonts w:cstheme="minorHAnsi"/>
              </w:rPr>
              <w:t>:10.1136/bmjopen-2015-008900</w:t>
            </w:r>
          </w:p>
          <w:p w14:paraId="3E7133A1" w14:textId="1D833B8A" w:rsidR="00B74547" w:rsidRPr="00E458AD" w:rsidRDefault="00B74547" w:rsidP="00B7454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E458AD">
              <w:rPr>
                <w:rFonts w:cstheme="minorHAnsi"/>
                <w:shd w:val="clear" w:color="auto" w:fill="FFFFFF"/>
              </w:rPr>
              <w:t>Kidd L</w:t>
            </w:r>
            <w:r w:rsidR="003A35C5">
              <w:rPr>
                <w:rFonts w:cstheme="minorHAnsi"/>
                <w:shd w:val="clear" w:color="auto" w:fill="FFFFFF"/>
              </w:rPr>
              <w:t xml:space="preserve"> (2018)</w:t>
            </w:r>
            <w:r w:rsidRPr="00E458AD">
              <w:rPr>
                <w:rFonts w:cstheme="minorHAnsi"/>
                <w:shd w:val="clear" w:color="auto" w:fill="FFFFFF"/>
              </w:rPr>
              <w:t xml:space="preserve">. Stroke self-management programmes could improve patient self-efficacy and satisfaction with self-management behaviours.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Evid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 Based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Nurs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. 21(3):81.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10.1136/eb-2018-102932. </w:t>
            </w:r>
          </w:p>
          <w:p w14:paraId="17D66C5A" w14:textId="04093426" w:rsidR="00B74547" w:rsidRPr="00E458AD" w:rsidRDefault="00B74547" w:rsidP="00B7454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E458AD">
              <w:rPr>
                <w:rFonts w:cstheme="minorHAnsi"/>
                <w:shd w:val="clear" w:color="auto" w:fill="FFFFFF"/>
              </w:rPr>
              <w:t>McKenna S, Jones F, Glenfield P, Lennon S</w:t>
            </w:r>
            <w:r w:rsidR="003A35C5">
              <w:rPr>
                <w:rFonts w:cstheme="minorHAnsi"/>
                <w:shd w:val="clear" w:color="auto" w:fill="FFFFFF"/>
              </w:rPr>
              <w:t xml:space="preserve"> (2015)</w:t>
            </w:r>
            <w:r w:rsidRPr="00E458AD">
              <w:rPr>
                <w:rFonts w:cstheme="minorHAnsi"/>
                <w:shd w:val="clear" w:color="auto" w:fill="FFFFFF"/>
              </w:rPr>
              <w:t xml:space="preserve">. Bridges self-management program for people with stroke in the community: A feasibility randomized controlled trial. Int J Stroke. 10(5):697-704. </w:t>
            </w:r>
            <w:proofErr w:type="spellStart"/>
            <w:r w:rsidRPr="00E458AD">
              <w:rPr>
                <w:rFonts w:cstheme="minorHAnsi"/>
                <w:shd w:val="clear" w:color="auto" w:fill="FFFFFF"/>
              </w:rPr>
              <w:t>doi</w:t>
            </w:r>
            <w:proofErr w:type="spellEnd"/>
            <w:r w:rsidRPr="00E458AD">
              <w:rPr>
                <w:rFonts w:cstheme="minorHAnsi"/>
                <w:shd w:val="clear" w:color="auto" w:fill="FFFFFF"/>
              </w:rPr>
              <w:t xml:space="preserve">: 10.1111/ijs.12195. </w:t>
            </w:r>
          </w:p>
          <w:p w14:paraId="18076967" w14:textId="77777777" w:rsidR="00B74547" w:rsidRPr="00E458AD" w:rsidRDefault="00B74547" w:rsidP="00B7454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E458AD">
              <w:rPr>
                <w:rFonts w:cstheme="minorHAnsi"/>
              </w:rPr>
              <w:t xml:space="preserve">Parke HL, </w:t>
            </w:r>
            <w:proofErr w:type="spellStart"/>
            <w:r w:rsidRPr="00E458AD">
              <w:rPr>
                <w:rFonts w:cstheme="minorHAnsi"/>
              </w:rPr>
              <w:t>Epiphaniou</w:t>
            </w:r>
            <w:proofErr w:type="spellEnd"/>
            <w:r w:rsidRPr="00E458AD">
              <w:rPr>
                <w:rFonts w:cstheme="minorHAnsi"/>
              </w:rPr>
              <w:t xml:space="preserve"> E, Pearce G, Taylor SJC, Sheikh A, Griffiths CJ, et al. (2015) </w:t>
            </w:r>
            <w:proofErr w:type="spellStart"/>
            <w:r w:rsidRPr="00E458AD">
              <w:rPr>
                <w:rFonts w:cstheme="minorHAnsi"/>
              </w:rPr>
              <w:t>SelfManagement</w:t>
            </w:r>
            <w:proofErr w:type="spellEnd"/>
            <w:r w:rsidRPr="00E458AD">
              <w:rPr>
                <w:rFonts w:cstheme="minorHAnsi"/>
              </w:rPr>
              <w:t xml:space="preserve"> Support Interventions for Stroke Survivors: A Systematic Meta-Review. </w:t>
            </w:r>
            <w:proofErr w:type="spellStart"/>
            <w:r w:rsidRPr="00E458AD">
              <w:rPr>
                <w:rFonts w:cstheme="minorHAnsi"/>
              </w:rPr>
              <w:t>PLoS</w:t>
            </w:r>
            <w:proofErr w:type="spellEnd"/>
            <w:r w:rsidRPr="00E458AD">
              <w:rPr>
                <w:rFonts w:cstheme="minorHAnsi"/>
              </w:rPr>
              <w:t xml:space="preserve"> ONE 10(7): e0131448. </w:t>
            </w:r>
            <w:proofErr w:type="gramStart"/>
            <w:r w:rsidRPr="00E458AD">
              <w:rPr>
                <w:rFonts w:cstheme="minorHAnsi"/>
              </w:rPr>
              <w:t>doi:10.1371/journal.pone</w:t>
            </w:r>
            <w:proofErr w:type="gramEnd"/>
            <w:r w:rsidRPr="00E458AD">
              <w:rPr>
                <w:rFonts w:cstheme="minorHAnsi"/>
              </w:rPr>
              <w:t>.0131448</w:t>
            </w:r>
          </w:p>
          <w:p w14:paraId="6F634A70" w14:textId="77777777" w:rsidR="00B74547" w:rsidRPr="00E458AD" w:rsidRDefault="00B74547" w:rsidP="00B7454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E458AD">
              <w:rPr>
                <w:rFonts w:cstheme="minorHAnsi"/>
              </w:rPr>
              <w:t>A. Rhoda, J. Smith &amp; C. Joseph (2017) ‘How I help myself’: self-management strategies employed by persons with a stroke, European Journal of Physiotherapy, 19:sup1, 15-16, DOI: 10.1080/21679169.2017.1</w:t>
            </w:r>
          </w:p>
        </w:tc>
      </w:tr>
    </w:tbl>
    <w:p w14:paraId="4ACBBE33" w14:textId="77777777" w:rsidR="00BE72D6" w:rsidRPr="00E458AD" w:rsidRDefault="00BE72D6">
      <w:pPr>
        <w:rPr>
          <w:rFonts w:cstheme="minorHAnsi"/>
        </w:rPr>
      </w:pPr>
    </w:p>
    <w:p w14:paraId="054C92D5" w14:textId="77777777" w:rsidR="00BE72D6" w:rsidRPr="00E458AD" w:rsidRDefault="00BE72D6">
      <w:pPr>
        <w:rPr>
          <w:rFonts w:cstheme="minorHAnsi"/>
        </w:rPr>
      </w:pPr>
    </w:p>
    <w:sectPr w:rsidR="00BE72D6" w:rsidRPr="00E458AD" w:rsidSect="003A35C5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B1438D"/>
    <w:multiLevelType w:val="hybridMultilevel"/>
    <w:tmpl w:val="8D0A23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F6A99"/>
    <w:multiLevelType w:val="hybridMultilevel"/>
    <w:tmpl w:val="7A9637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B7584C"/>
    <w:multiLevelType w:val="multilevel"/>
    <w:tmpl w:val="7E145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B16FDC"/>
    <w:multiLevelType w:val="hybridMultilevel"/>
    <w:tmpl w:val="25FCB7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2D6"/>
    <w:rsid w:val="003A35C5"/>
    <w:rsid w:val="00AD58BA"/>
    <w:rsid w:val="00AE45A8"/>
    <w:rsid w:val="00B74547"/>
    <w:rsid w:val="00BE72D6"/>
    <w:rsid w:val="00BF2868"/>
    <w:rsid w:val="00CA4621"/>
    <w:rsid w:val="00E4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A272E"/>
  <w15:chartTrackingRefBased/>
  <w15:docId w15:val="{E80C209E-42FA-49EB-810E-61E7CF615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E72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454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454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E7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E72D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E72D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72D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E72D6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articlebreadcrumbs">
    <w:name w:val="article__breadcrumbs"/>
    <w:basedOn w:val="DefaultParagraphFont"/>
    <w:rsid w:val="00BE72D6"/>
  </w:style>
  <w:style w:type="character" w:customStyle="1" w:styleId="citationtopitem">
    <w:name w:val="citation__top__item"/>
    <w:basedOn w:val="DefaultParagraphFont"/>
    <w:rsid w:val="00BE72D6"/>
  </w:style>
  <w:style w:type="character" w:customStyle="1" w:styleId="epub-sectionitem">
    <w:name w:val="epub-section__item"/>
    <w:basedOn w:val="DefaultParagraphFont"/>
    <w:rsid w:val="00BE72D6"/>
  </w:style>
  <w:style w:type="character" w:customStyle="1" w:styleId="epub-sectionstate">
    <w:name w:val="epub-section__state"/>
    <w:basedOn w:val="DefaultParagraphFont"/>
    <w:rsid w:val="00BE72D6"/>
  </w:style>
  <w:style w:type="character" w:customStyle="1" w:styleId="epub-sectiondate">
    <w:name w:val="epub-section__date"/>
    <w:basedOn w:val="DefaultParagraphFont"/>
    <w:rsid w:val="00BE72D6"/>
  </w:style>
  <w:style w:type="character" w:customStyle="1" w:styleId="highwire-citation-authors">
    <w:name w:val="highwire-citation-authors"/>
    <w:basedOn w:val="DefaultParagraphFont"/>
    <w:rsid w:val="00BF2868"/>
  </w:style>
  <w:style w:type="character" w:customStyle="1" w:styleId="highwire-citation-author">
    <w:name w:val="highwire-citation-author"/>
    <w:basedOn w:val="DefaultParagraphFont"/>
    <w:rsid w:val="00BF2868"/>
  </w:style>
  <w:style w:type="character" w:customStyle="1" w:styleId="nlm-surname">
    <w:name w:val="nlm-surname"/>
    <w:basedOn w:val="DefaultParagraphFont"/>
    <w:rsid w:val="00BF2868"/>
  </w:style>
  <w:style w:type="character" w:customStyle="1" w:styleId="highwire-cite-metadata-journal">
    <w:name w:val="highwire-cite-metadata-journal"/>
    <w:basedOn w:val="DefaultParagraphFont"/>
    <w:rsid w:val="00BF2868"/>
  </w:style>
  <w:style w:type="character" w:customStyle="1" w:styleId="highwire-cite-metadata-year">
    <w:name w:val="highwire-cite-metadata-year"/>
    <w:basedOn w:val="DefaultParagraphFont"/>
    <w:rsid w:val="00BF2868"/>
  </w:style>
  <w:style w:type="character" w:customStyle="1" w:styleId="highwire-cite-metadata-volume">
    <w:name w:val="highwire-cite-metadata-volume"/>
    <w:basedOn w:val="DefaultParagraphFont"/>
    <w:rsid w:val="00BF2868"/>
  </w:style>
  <w:style w:type="character" w:customStyle="1" w:styleId="highwire-cite-metadata-doi">
    <w:name w:val="highwire-cite-metadata-doi"/>
    <w:basedOn w:val="DefaultParagraphFont"/>
    <w:rsid w:val="00BF2868"/>
  </w:style>
  <w:style w:type="character" w:customStyle="1" w:styleId="label">
    <w:name w:val="label"/>
    <w:basedOn w:val="DefaultParagraphFont"/>
    <w:rsid w:val="00BF2868"/>
  </w:style>
  <w:style w:type="character" w:customStyle="1" w:styleId="Heading2Char">
    <w:name w:val="Heading 2 Char"/>
    <w:basedOn w:val="DefaultParagraphFont"/>
    <w:link w:val="Heading2"/>
    <w:uiPriority w:val="9"/>
    <w:semiHidden/>
    <w:rsid w:val="00B7454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454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2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8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0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2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1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49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22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809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88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9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7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46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27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80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6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49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6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6D7D9"/>
                        <w:right w:val="none" w:sz="0" w:space="0" w:color="auto"/>
                      </w:divBdr>
                    </w:div>
                    <w:div w:id="206447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6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48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76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79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02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98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49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0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9768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732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651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023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893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97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39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561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20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44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938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848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23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957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35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54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01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0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806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541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044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31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47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612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91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1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56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0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58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561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5180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803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731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882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087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58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43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6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21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82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43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13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60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00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7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96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56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73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76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44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30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65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8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00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03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2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55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5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32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448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1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3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49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0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080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5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77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38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9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0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309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73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71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04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14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48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2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91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76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4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83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9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769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6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78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24664">
                      <w:marLeft w:val="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874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06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83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5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5B616B"/>
                            <w:left w:val="single" w:sz="6" w:space="0" w:color="5B616B"/>
                            <w:bottom w:val="single" w:sz="6" w:space="0" w:color="5B616B"/>
                            <w:right w:val="single" w:sz="6" w:space="0" w:color="5B616B"/>
                          </w:divBdr>
                        </w:div>
                        <w:div w:id="213381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8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412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12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2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3276">
              <w:marLeft w:val="0"/>
              <w:marRight w:val="0"/>
              <w:marTop w:val="7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4673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5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01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4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26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06337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61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7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0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56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14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76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98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28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407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55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37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463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98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51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06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90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45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17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79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80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8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0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69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03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28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7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3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039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0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36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0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1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660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09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86/s40359-019-0319-7" TargetMode="External"/><Relationship Id="rId13" Type="http://schemas.openxmlformats.org/officeDocument/2006/relationships/hyperlink" Target="https://doi.org/10.12968/ijtr.2018.25.8.41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oi.org/10.12968/ijtr.2018.25.11.56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1177/1534650118795285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doi.org/10.12968/ijtr.2014.21.4.158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oi.org/10.12968/ijtr.2014.21.8.38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127b8d6-d60d-40aa-8475-b9c383e3402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29EC6D2292984E9F2B1A50B559AFCC" ma:contentTypeVersion="17" ma:contentTypeDescription="Create a new document." ma:contentTypeScope="" ma:versionID="8d38f0c850cdc1c0136934342b6da450">
  <xsd:schema xmlns:xsd="http://www.w3.org/2001/XMLSchema" xmlns:xs="http://www.w3.org/2001/XMLSchema" xmlns:p="http://schemas.microsoft.com/office/2006/metadata/properties" xmlns:ns3="b127b8d6-d60d-40aa-8475-b9c383e3402a" xmlns:ns4="845b67f2-37c2-4fea-bb6d-fb2923e90df7" targetNamespace="http://schemas.microsoft.com/office/2006/metadata/properties" ma:root="true" ma:fieldsID="29ac27cf52da24d597d4c5d64c9deb85" ns3:_="" ns4:_="">
    <xsd:import namespace="b127b8d6-d60d-40aa-8475-b9c383e3402a"/>
    <xsd:import namespace="845b67f2-37c2-4fea-bb6d-fb2923e90d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7b8d6-d60d-40aa-8475-b9c383e340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5b67f2-37c2-4fea-bb6d-fb2923e90df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0F848C-AB2B-4829-8958-686F9F1BE692}">
  <ds:schemaRefs>
    <ds:schemaRef ds:uri="845b67f2-37c2-4fea-bb6d-fb2923e90df7"/>
    <ds:schemaRef ds:uri="http://purl.org/dc/elements/1.1/"/>
    <ds:schemaRef ds:uri="http://schemas.microsoft.com/office/2006/metadata/properties"/>
    <ds:schemaRef ds:uri="b127b8d6-d60d-40aa-8475-b9c383e3402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96BB402-90BF-4546-99C5-D41E739F8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4F42A-CC0C-42E0-8DBE-085B67F51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27b8d6-d60d-40aa-8475-b9c383e3402a"/>
    <ds:schemaRef ds:uri="845b67f2-37c2-4fea-bb6d-fb2923e90d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2165</Words>
  <Characters>12342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Glasgow Caledonian University</Company>
  <LinksUpToDate>false</LinksUpToDate>
  <CharactersWithSpaces>14479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Kidd, Lisa</dc:creator>
  <cp:keywords/>
  <dc:description/>
  <cp:lastModifiedBy>Kidd, Lisa</cp:lastModifiedBy>
  <cp:revision>3</cp:revision>
  <dcterms:created xsi:type="dcterms:W3CDTF">2023-12-19T08:30:00Z</dcterms:created>
  <dcterms:modified xsi:type="dcterms:W3CDTF">2023-12-19T10:30:00Z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0x010100A229EC6D2292984E9F2B1A50B559AFCC</vt:lpwstr>
  </property>
</Properties>
</file>